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75" w:rsidRPr="00D52C38" w:rsidRDefault="00195F75" w:rsidP="00E722CC">
      <w:pPr>
        <w:spacing w:before="120" w:after="120" w:line="276" w:lineRule="auto"/>
        <w:ind w:left="397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>Zapytanie ofertowe</w:t>
      </w:r>
    </w:p>
    <w:p w:rsidR="008E7B1B" w:rsidRPr="00D52C38" w:rsidRDefault="008E7B1B" w:rsidP="00E722CC">
      <w:pPr>
        <w:spacing w:line="276" w:lineRule="auto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Cs/>
          <w:color w:val="000000"/>
          <w:sz w:val="22"/>
          <w:szCs w:val="22"/>
        </w:rPr>
        <w:t xml:space="preserve">W związku z planowaniem udzielenia zamówienia publicznego, w odniesieniu, do którego nie stosuje się Ustawy z dnia </w:t>
      </w:r>
      <w:r w:rsidR="005F4723">
        <w:rPr>
          <w:rFonts w:asciiTheme="minorHAnsi" w:hAnsiTheme="minorHAnsi"/>
          <w:bCs/>
          <w:color w:val="000000"/>
          <w:sz w:val="22"/>
          <w:szCs w:val="22"/>
        </w:rPr>
        <w:t xml:space="preserve">11 września 2019 </w:t>
      </w:r>
      <w:r w:rsidRPr="00D52C38">
        <w:rPr>
          <w:rFonts w:asciiTheme="minorHAnsi" w:hAnsiTheme="minorHAnsi"/>
          <w:bCs/>
          <w:color w:val="000000"/>
          <w:sz w:val="22"/>
          <w:szCs w:val="22"/>
        </w:rPr>
        <w:t>roku Prawo zamówień publicznych, Lubuski Oddział Wojewódzki Narodowego Funduszu Zdrowia w Zielonej Górze zwraca się z prośbą o przedstawienie oferty cenowej na:</w:t>
      </w:r>
    </w:p>
    <w:p w:rsidR="008E7B1B" w:rsidRPr="00D52C38" w:rsidRDefault="00E722CC" w:rsidP="00E722CC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D52C38">
        <w:rPr>
          <w:rFonts w:asciiTheme="minorHAnsi" w:hAnsiTheme="minorHAnsi"/>
          <w:b/>
          <w:bCs/>
          <w:sz w:val="22"/>
          <w:szCs w:val="22"/>
        </w:rPr>
        <w:t>O</w:t>
      </w:r>
      <w:r w:rsidR="008E7B1B" w:rsidRPr="00D52C38">
        <w:rPr>
          <w:rFonts w:asciiTheme="minorHAnsi" w:hAnsiTheme="minorHAnsi"/>
          <w:b/>
          <w:bCs/>
          <w:sz w:val="22"/>
          <w:szCs w:val="22"/>
        </w:rPr>
        <w:t>piniowanie skierowań na leczenie uzdrowiskowe/rehabilitację uzdrowiskową.</w:t>
      </w:r>
    </w:p>
    <w:p w:rsidR="008E7B1B" w:rsidRPr="00D52C38" w:rsidRDefault="008E7B1B" w:rsidP="00E722C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D52C38">
        <w:rPr>
          <w:rFonts w:asciiTheme="minorHAnsi" w:hAnsiTheme="minorHAnsi"/>
          <w:b/>
          <w:bCs/>
          <w:sz w:val="22"/>
          <w:szCs w:val="22"/>
        </w:rPr>
        <w:t>Zamawiający:</w:t>
      </w:r>
    </w:p>
    <w:p w:rsidR="008E7B1B" w:rsidRPr="00D52C38" w:rsidRDefault="008E7B1B" w:rsidP="00E722CC">
      <w:pPr>
        <w:spacing w:line="276" w:lineRule="auto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Lubuski Oddział Wojewódzki Narodowego Funduszu Zdrowia</w:t>
      </w:r>
    </w:p>
    <w:p w:rsidR="008E7B1B" w:rsidRPr="00D52C38" w:rsidRDefault="008E7B1B" w:rsidP="00E722CC">
      <w:pPr>
        <w:spacing w:line="276" w:lineRule="auto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ul. Podgórna 9B</w:t>
      </w:r>
    </w:p>
    <w:p w:rsidR="008E7B1B" w:rsidRPr="00D52C38" w:rsidRDefault="008E7B1B" w:rsidP="00E722CC">
      <w:pPr>
        <w:spacing w:line="276" w:lineRule="auto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65-057 Zielona Góra</w:t>
      </w:r>
    </w:p>
    <w:p w:rsidR="008E7B1B" w:rsidRPr="00D52C38" w:rsidRDefault="008E7B1B" w:rsidP="00E722CC">
      <w:pPr>
        <w:spacing w:before="120"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Cs/>
          <w:color w:val="000000"/>
          <w:sz w:val="22"/>
          <w:szCs w:val="22"/>
        </w:rPr>
        <w:t>2.</w:t>
      </w:r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 xml:space="preserve">   Szczegółowy opis przedmiotu zamówienia: </w:t>
      </w:r>
    </w:p>
    <w:p w:rsidR="00E722CC" w:rsidRPr="00D52C38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Times New Roman"/>
          <w:color w:val="000000" w:themeColor="text1"/>
          <w:sz w:val="22"/>
          <w:szCs w:val="22"/>
          <w:u w:val="single"/>
          <w:lang w:eastAsia="pl-PL"/>
        </w:rPr>
      </w:pPr>
      <w:r w:rsidRP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>Przedmiotem zamówienia jest dokonywanie oceny skierowań pod względem celowości leczenia uzdrowiskowego lub rehabilitacji uzdrowiskowej dzieci i dorosłych przez lekarza specjalistę w dziedzinie balneoklimatologii i medycyny fizykalnej lub rehabilitacji medycznej, czego efekt końcowy stanow</w:t>
      </w:r>
      <w:r w:rsid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 xml:space="preserve">i orzeczenie o dopuszczalności </w:t>
      </w:r>
      <w:r w:rsidRP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>i celowości leczenia uzdrowiskowego pacjenta lub niezaaprobowanie celowości leczenia.</w:t>
      </w:r>
    </w:p>
    <w:p w:rsidR="00E722CC" w:rsidRPr="00D52C38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Times New Roman"/>
          <w:color w:val="000000" w:themeColor="text1"/>
          <w:sz w:val="22"/>
          <w:szCs w:val="22"/>
          <w:u w:val="single"/>
          <w:lang w:eastAsia="pl-PL"/>
        </w:rPr>
      </w:pPr>
      <w:r w:rsidRP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 xml:space="preserve">Prognozowana ilość skierowań objętych zamówieniem wynosi </w:t>
      </w:r>
      <w:r w:rsidR="00D2460B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 xml:space="preserve"> 8 976</w:t>
      </w:r>
      <w:r w:rsidRP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 xml:space="preserve"> sztuk. Ilości podane powyżej są ilościami szacunkowymi, Wykonawcy nie przysługują żadne roszczenia z tytułu przekazania do oceny innej: mniejszej bądź większej liczby skierowań, przy założeniu, że nie zostanie przekroczona wartość umowy. </w:t>
      </w:r>
    </w:p>
    <w:p w:rsidR="00E722CC" w:rsidRPr="00D52C38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Times New Roman"/>
          <w:color w:val="000000" w:themeColor="text1"/>
          <w:sz w:val="22"/>
          <w:szCs w:val="22"/>
          <w:u w:val="single"/>
          <w:lang w:eastAsia="pl-PL"/>
        </w:rPr>
      </w:pPr>
      <w:r w:rsidRPr="00D52C38">
        <w:rPr>
          <w:rFonts w:asciiTheme="minorHAnsi" w:hAnsiTheme="minorHAnsi" w:cs="Times New Roman"/>
          <w:color w:val="000000" w:themeColor="text1"/>
          <w:sz w:val="22"/>
          <w:szCs w:val="22"/>
          <w:lang w:eastAsia="pl-PL"/>
        </w:rPr>
        <w:t>Specjalizację z zakresu balneoklimatologii i medycyny fizykalnej uznaje się za tożsamą ze specjalizacją z balneologii i medycyny fizykalnej.</w:t>
      </w:r>
    </w:p>
    <w:p w:rsidR="00E722CC" w:rsidRPr="00D52C38" w:rsidRDefault="00E722CC" w:rsidP="00E722CC">
      <w:pPr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Times New Roman"/>
          <w:sz w:val="22"/>
          <w:szCs w:val="22"/>
          <w:u w:val="single"/>
          <w:lang w:eastAsia="pl-PL"/>
        </w:rPr>
      </w:pPr>
      <w:r w:rsidRPr="00D52C38">
        <w:rPr>
          <w:rFonts w:asciiTheme="minorHAnsi" w:hAnsiTheme="minorHAnsi" w:cs="Times New Roman"/>
          <w:sz w:val="22"/>
          <w:szCs w:val="22"/>
          <w:lang w:eastAsia="pl-PL"/>
        </w:rPr>
        <w:t>Wykonawcy winny być znane zasady aprobaty skierowań pod względem celowości leczenia uzdrowiskowego lub rehabilitacji uzdrowiskowej oraz zakres obowiązków lekarza specjalisty w dziedzinie balneologii i medycyny fizykalnej lub rehabilitacji medycznej.</w:t>
      </w:r>
    </w:p>
    <w:p w:rsidR="00530840" w:rsidRPr="00530840" w:rsidRDefault="00530840" w:rsidP="00530840">
      <w:pPr>
        <w:numPr>
          <w:ilvl w:val="0"/>
          <w:numId w:val="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Aprobata wykonywana jest zgodnie z obowiązującymi w tym zakresie przepisami prawa, w szczególności zgodnie z Ustawą o świadczeniach opieki zdrowotnej finansowanych ze środków publicznych (Dz. U. z 2021 r. poz. 1285 tj.), rozporządzeniem Ministra Zdrowia w sprawie sposobu kierowania i kwalifikowania pacjentów do zakładów lecznictwa uzdrowiskowego (Dz. U. z 2012 r. poz. 14), rozporządzeniem Ministra Zdrowia w sprawie kierowania na leczenie uzdrowiskowe albo rehabilitację uzdrowiskową z dnia 7 lipca 2011 r. (Dz.U. z 2021 poz. 111 tj.), rozporządzenie Ministra Zdrowia w sprawie świadczeń gwarantowanych z zakresu lecznictwa uzdrowiskowego z dnia 23.07.2013 r. (Dz. U. z 2019 poz. 168 z </w:t>
      </w:r>
      <w:proofErr w:type="spellStart"/>
      <w:r w:rsidRPr="00530840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530840">
        <w:rPr>
          <w:rFonts w:asciiTheme="minorHAnsi" w:hAnsiTheme="minorHAnsi" w:cstheme="minorHAnsi"/>
          <w:sz w:val="22"/>
          <w:szCs w:val="22"/>
          <w:lang w:eastAsia="pl-PL"/>
        </w:rPr>
        <w:t>. zm.)  oraz zgodnie z zasadami wiedzy medycznej.</w:t>
      </w:r>
    </w:p>
    <w:p w:rsidR="00530840" w:rsidRPr="00530840" w:rsidRDefault="00530840" w:rsidP="00530840">
      <w:pPr>
        <w:numPr>
          <w:ilvl w:val="0"/>
          <w:numId w:val="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Do zakresu obowiązków Wykonawcy - lekarza specjalisty z zakresu balneologii </w:t>
      </w:r>
      <w:r w:rsidRPr="00530840">
        <w:rPr>
          <w:rFonts w:asciiTheme="minorHAnsi" w:hAnsiTheme="minorHAnsi" w:cstheme="minorHAnsi"/>
          <w:sz w:val="22"/>
          <w:szCs w:val="22"/>
          <w:lang w:eastAsia="pl-PL"/>
        </w:rPr>
        <w:br/>
        <w:t>i medycyny fizykalnej lub lekarza rehabilitacji medycznej należą: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dokonywanie aprobaty/oceny skierowań na leczenie uzdrowiskowe lub rehabilitację uzdrowiskową wraz ze wskazaniem zakresu, profilu oraz miejsca  leczenia uzdrowiskowego 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>wnioskowanie do lekarza kierującego o uzupełnienie lub aktualizację dokumentacji oraz przeprowadzenia dodatkowych badań w przypadku, gdy z treści skierowania wynika taka potrzeba,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>dokonywanie ponownej aprobaty skierowań po uzupełnieniu dokumentacji;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niezaaprobowanie celowości leczenia i uzasadnianie dokonanej oceny skierowania w przypadku przeciwwskazań lub braku wskazania do leczenia uzdrowiskowego albo rehabilitacji uzdrowiskowej;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opiniowanie pod względem medycznym </w:t>
      </w:r>
      <w:proofErr w:type="spellStart"/>
      <w:r w:rsidRPr="00530840">
        <w:rPr>
          <w:rFonts w:asciiTheme="minorHAnsi" w:hAnsiTheme="minorHAnsi" w:cstheme="minorHAnsi"/>
          <w:sz w:val="22"/>
          <w:szCs w:val="22"/>
          <w:lang w:eastAsia="pl-PL"/>
        </w:rPr>
        <w:t>odwołań</w:t>
      </w:r>
      <w:proofErr w:type="spellEnd"/>
      <w:r w:rsidRPr="00530840">
        <w:rPr>
          <w:rFonts w:asciiTheme="minorHAnsi" w:hAnsiTheme="minorHAnsi" w:cstheme="minorHAnsi"/>
          <w:sz w:val="22"/>
          <w:szCs w:val="22"/>
          <w:lang w:eastAsia="pl-PL"/>
        </w:rPr>
        <w:t>, zwrotów i skarg skierowań osób ubezpieczonych dotyczących potwierdzenia lub niepotwierdzenia skierowania na leczenie uzdrowiskowe albo rehabilitacje uzdrowiskową;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w przypadku uzasadnionej konieczności kontakt z świadczeniodawcą lub świadczeniobiorcą; </w:t>
      </w:r>
    </w:p>
    <w:p w:rsidR="00530840" w:rsidRPr="00530840" w:rsidRDefault="00530840" w:rsidP="0053084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>w przypadku uzasadnionej konieczności kontakt z mediami.</w:t>
      </w:r>
    </w:p>
    <w:p w:rsidR="00E722CC" w:rsidRPr="00D52C38" w:rsidRDefault="00E722CC" w:rsidP="0053084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imes New Roman"/>
          <w:sz w:val="22"/>
          <w:szCs w:val="22"/>
          <w:lang w:eastAsia="pl-PL"/>
        </w:rPr>
      </w:pPr>
    </w:p>
    <w:p w:rsidR="00530840" w:rsidRPr="00D52C38" w:rsidRDefault="00530840" w:rsidP="00D52C38">
      <w:pPr>
        <w:pStyle w:val="Akapitzlist"/>
        <w:numPr>
          <w:ilvl w:val="0"/>
          <w:numId w:val="6"/>
        </w:numPr>
        <w:tabs>
          <w:tab w:val="left" w:pos="1712"/>
          <w:tab w:val="center" w:pos="4607"/>
        </w:tabs>
        <w:suppressAutoHyphens w:val="0"/>
        <w:spacing w:after="200" w:line="276" w:lineRule="auto"/>
        <w:ind w:right="-142"/>
        <w:rPr>
          <w:rFonts w:asciiTheme="minorHAnsi" w:hAnsiTheme="minorHAnsi" w:cstheme="minorHAnsi"/>
          <w:sz w:val="22"/>
          <w:szCs w:val="22"/>
          <w:lang w:eastAsia="x-none"/>
        </w:rPr>
      </w:pPr>
      <w:r w:rsidRPr="00D52C38">
        <w:rPr>
          <w:rFonts w:asciiTheme="minorHAnsi" w:hAnsiTheme="minorHAnsi" w:cstheme="minorHAnsi"/>
          <w:sz w:val="22"/>
          <w:szCs w:val="22"/>
          <w:lang w:eastAsia="x-none"/>
        </w:rPr>
        <w:t xml:space="preserve">Zamawiający będzie przekazywać skierowania Wykonawcy partiami nie więcej niż 1000 skierowań w danej partii, stosownie do potrzeb Zamawiającego. </w:t>
      </w:r>
    </w:p>
    <w:p w:rsidR="00530840" w:rsidRPr="00D52C38" w:rsidRDefault="00530840" w:rsidP="00D52C38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52C38">
        <w:rPr>
          <w:rFonts w:asciiTheme="minorHAnsi" w:hAnsiTheme="minorHAnsi" w:cstheme="minorHAnsi"/>
          <w:sz w:val="22"/>
          <w:szCs w:val="22"/>
          <w:lang w:eastAsia="pl-PL"/>
        </w:rPr>
        <w:t>Termin dokonania aprobaty jednej partii przekazanych skierowań w ramach umowy nie może być dłuższy niż 14 dni licząc od dnia otrzymania partii skierowań od Zamawiającego.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Zamawiający dopuszcza możliwość zwiększenia liczby skierowań przekazywanych jednorazowo, po wyrażeniu na to zgody przez Wykonawcę, przy czym Wykonawca zobowiązany jest zachować </w:t>
      </w:r>
      <w:r w:rsidRPr="00530840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terminowość wykonania usługi </w:t>
      </w:r>
      <w:r w:rsidRPr="00530840">
        <w:rPr>
          <w:rFonts w:asciiTheme="minorHAnsi" w:hAnsiTheme="minorHAnsi" w:cstheme="minorHAnsi"/>
          <w:sz w:val="22"/>
          <w:szCs w:val="22"/>
          <w:lang w:eastAsia="pl-PL"/>
        </w:rPr>
        <w:t>tj. dokonać aprobaty w terminie maksymalnie 14 dni od dnia otrzymania skierowań.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Pracownik Zamawiającego odpowiedzialny za realizację umowy skontaktuje się </w:t>
      </w:r>
      <w:r w:rsidRPr="00530840">
        <w:rPr>
          <w:rFonts w:asciiTheme="minorHAnsi" w:hAnsiTheme="minorHAnsi" w:cstheme="minorHAnsi"/>
          <w:sz w:val="22"/>
          <w:szCs w:val="22"/>
          <w:lang w:eastAsia="pl-PL"/>
        </w:rPr>
        <w:br/>
        <w:t>z Wykonawcą maksymalnie na dwa dni przed terminem przekazania partii skierowań, celem uzgodnienia dokładnego terminu i sposobu przekazania.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Wykonawca maksymalnie na dwa dni przed dniem przekazania zaaprobowanych bądź w inny sposób zaopiniowanych skierowań skontaktuje się z pracownikiem Zamawiającego odpowiedzialnym za realizację umowy, w celu uzgodnienia dokładnego terminu przekazania skierowań. Zwrot obejmuje wszystkie skierowania z danej partii bez względu na to, czy zostały zaopiniowane czy też przeznaczone do uzupełnienia. 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>Pracownik Zamawiającego przekaże skierowania do aprobaty oraz dokona odbioru skierowań po wykonaniu usługi, co potwierdzone zostanie stosownym protokołem, o którym mowa w ust. 8.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>Miejscem odbioru i przekazania skierowań jest siedziba Zamawiającego, tj. Lubuskiego Oddziału Wojewódzkiego Narodowego Funduszu Zdrowia w Zielonej Górze, ul. Podgórna 9b, pomieszczenie nr 3.</w:t>
      </w:r>
    </w:p>
    <w:p w:rsidR="00530840" w:rsidRPr="00530840" w:rsidRDefault="00530840" w:rsidP="00D52C38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30840">
        <w:rPr>
          <w:rFonts w:asciiTheme="minorHAnsi" w:hAnsiTheme="minorHAnsi" w:cstheme="minorHAnsi"/>
          <w:sz w:val="22"/>
          <w:szCs w:val="22"/>
          <w:lang w:eastAsia="pl-PL"/>
        </w:rPr>
        <w:t xml:space="preserve">Przekazanie skierowań do aprobaty oraz ich odbiór po wykonaniu usługi potwierdzony zostanie odpowiednio :  protokołem przekazania i protokołem odbioru. Każdy protokół będzie zawierał w szczególności następujące informacje : liczbę skierowań przekazanych do zaopiniowania lub zaopiniowanych, liczbę skierowań zakwalifikowanych do uzupełnienia, datę przekazania/odbioru, listę osób, których skierowania dotyczą (imię </w:t>
      </w:r>
      <w:r w:rsidRPr="00530840">
        <w:rPr>
          <w:rFonts w:asciiTheme="minorHAnsi" w:hAnsiTheme="minorHAnsi" w:cstheme="minorHAnsi"/>
          <w:sz w:val="22"/>
          <w:szCs w:val="22"/>
          <w:lang w:eastAsia="pl-PL"/>
        </w:rPr>
        <w:br/>
        <w:t>i nazwisko), ewentualne uwagi Stron, podpisy osób upoważnionych do kontaktu w czasie realizacji umowy w tym do odbioru i przekazywania skierowań.</w:t>
      </w:r>
    </w:p>
    <w:p w:rsidR="00530840" w:rsidRPr="00530840" w:rsidRDefault="00530840" w:rsidP="00530840">
      <w:pPr>
        <w:tabs>
          <w:tab w:val="left" w:pos="1712"/>
          <w:tab w:val="center" w:pos="4607"/>
        </w:tabs>
        <w:suppressAutoHyphens w:val="0"/>
        <w:spacing w:line="276" w:lineRule="auto"/>
        <w:ind w:right="-142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8E7B1B" w:rsidRPr="00D52C38" w:rsidRDefault="008E7B1B" w:rsidP="00E722CC">
      <w:pPr>
        <w:spacing w:line="276" w:lineRule="auto"/>
        <w:ind w:firstLine="360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Cena winna zawierać:</w:t>
      </w:r>
    </w:p>
    <w:p w:rsidR="008E7B1B" w:rsidRPr="00D52C38" w:rsidRDefault="008E7B1B" w:rsidP="00E722CC">
      <w:pPr>
        <w:spacing w:after="120" w:line="276" w:lineRule="auto"/>
        <w:ind w:left="425"/>
        <w:rPr>
          <w:rFonts w:asciiTheme="minorHAnsi" w:hAnsiTheme="minorHAnsi"/>
          <w:sz w:val="22"/>
          <w:szCs w:val="22"/>
        </w:rPr>
      </w:pPr>
      <w:r w:rsidRPr="00D52C38">
        <w:rPr>
          <w:rFonts w:asciiTheme="minorHAnsi" w:hAnsiTheme="minorHAnsi"/>
          <w:bCs/>
          <w:sz w:val="22"/>
          <w:szCs w:val="22"/>
        </w:rPr>
        <w:lastRenderedPageBreak/>
        <w:t xml:space="preserve">wszystkie koszty niezbędne w celu prawidłowej realizacji zamówienia, w tym koszty związane z odbiorem skierowań do zaopiniowania  oraz dostarczaniem zaopiniowanych skierowań </w:t>
      </w:r>
    </w:p>
    <w:p w:rsidR="008E7B1B" w:rsidRPr="00D52C38" w:rsidRDefault="008E7B1B" w:rsidP="00E722CC">
      <w:pPr>
        <w:numPr>
          <w:ilvl w:val="0"/>
          <w:numId w:val="4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>Wymagany termin realizacji oraz termin ważności oferty:</w:t>
      </w:r>
    </w:p>
    <w:p w:rsidR="00D52C38" w:rsidRPr="005924D9" w:rsidRDefault="00530840" w:rsidP="00D52C38">
      <w:pPr>
        <w:pStyle w:val="Akapitzlist"/>
        <w:tabs>
          <w:tab w:val="left" w:pos="426"/>
        </w:tabs>
        <w:spacing w:after="240" w:line="276" w:lineRule="auto"/>
        <w:ind w:left="39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D52C38">
        <w:rPr>
          <w:rFonts w:asciiTheme="minorHAnsi" w:hAnsiTheme="minorHAnsi" w:cstheme="minorHAnsi"/>
          <w:sz w:val="22"/>
          <w:szCs w:val="22"/>
          <w:lang w:eastAsia="pl-PL"/>
        </w:rPr>
        <w:t>Umowa obowiązuje od dnia zawarcia umowy do</w:t>
      </w:r>
      <w:r w:rsidRPr="00D52C3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D52C38">
        <w:rPr>
          <w:rFonts w:asciiTheme="minorHAnsi" w:hAnsiTheme="minorHAnsi" w:cstheme="minorHAnsi"/>
          <w:sz w:val="22"/>
          <w:szCs w:val="22"/>
          <w:lang w:eastAsia="pl-PL"/>
        </w:rPr>
        <w:t>dnia</w:t>
      </w:r>
      <w:r w:rsidRPr="00D52C3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D2460B">
        <w:rPr>
          <w:rFonts w:asciiTheme="minorHAnsi" w:hAnsiTheme="minorHAnsi" w:cstheme="minorHAnsi"/>
          <w:sz w:val="22"/>
          <w:szCs w:val="22"/>
          <w:lang w:eastAsia="pl-PL"/>
        </w:rPr>
        <w:t>29.0</w:t>
      </w:r>
      <w:r w:rsidRPr="00D52C38">
        <w:rPr>
          <w:rFonts w:asciiTheme="minorHAnsi" w:hAnsiTheme="minorHAnsi" w:cstheme="minorHAnsi"/>
          <w:sz w:val="22"/>
          <w:szCs w:val="22"/>
          <w:lang w:eastAsia="pl-PL"/>
        </w:rPr>
        <w:t xml:space="preserve">2.2024 r. lub do wyczerpania </w:t>
      </w:r>
      <w:r w:rsidR="00D52C38">
        <w:rPr>
          <w:rFonts w:asciiTheme="minorHAnsi" w:hAnsiTheme="minorHAnsi" w:cstheme="minorHAnsi"/>
          <w:sz w:val="22"/>
          <w:szCs w:val="22"/>
          <w:lang w:eastAsia="pl-PL"/>
        </w:rPr>
        <w:t xml:space="preserve">kwoty </w:t>
      </w:r>
      <w:r w:rsidR="00D52C38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D52C38">
        <w:rPr>
          <w:rFonts w:asciiTheme="minorHAnsi" w:hAnsiTheme="minorHAnsi" w:cstheme="minorHAnsi"/>
          <w:sz w:val="22"/>
          <w:szCs w:val="22"/>
          <w:lang w:eastAsia="pl-PL"/>
        </w:rPr>
        <w:t xml:space="preserve">w zależności które zdarzenie nastąpi wcześniej. </w:t>
      </w:r>
      <w:r w:rsidR="005F4723" w:rsidRPr="005924D9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Planowany termin rozpoczęcia realizacji 01.03.2022 rok.</w:t>
      </w:r>
    </w:p>
    <w:p w:rsidR="008E7B1B" w:rsidRPr="00D52C38" w:rsidRDefault="008E7B1B" w:rsidP="00D52C38">
      <w:pPr>
        <w:pStyle w:val="Akapitzlist"/>
        <w:tabs>
          <w:tab w:val="left" w:pos="426"/>
        </w:tabs>
        <w:spacing w:after="240" w:line="276" w:lineRule="auto"/>
        <w:ind w:left="397"/>
        <w:jc w:val="both"/>
        <w:rPr>
          <w:rFonts w:asciiTheme="minorHAnsi" w:hAnsiTheme="minorHAnsi"/>
          <w:b/>
          <w:bCs/>
          <w:sz w:val="22"/>
          <w:szCs w:val="22"/>
        </w:rPr>
      </w:pPr>
      <w:r w:rsidRPr="00D52C38">
        <w:rPr>
          <w:rFonts w:asciiTheme="minorHAnsi" w:hAnsiTheme="minorHAnsi"/>
          <w:bCs/>
          <w:sz w:val="22"/>
          <w:szCs w:val="22"/>
        </w:rPr>
        <w:t>Termin ważności oferty – 14 dni od dnia, w którym upływa termin składania ofert.</w:t>
      </w:r>
    </w:p>
    <w:p w:rsidR="008E7B1B" w:rsidRPr="00D52C38" w:rsidRDefault="008E7B1B" w:rsidP="00122ED7">
      <w:pPr>
        <w:spacing w:after="240"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Cs/>
          <w:color w:val="000000"/>
          <w:sz w:val="22"/>
          <w:szCs w:val="22"/>
        </w:rPr>
        <w:t>4.</w:t>
      </w:r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>    Kryteria oceny ofert i ich znaczenie:</w:t>
      </w:r>
    </w:p>
    <w:p w:rsidR="008E7B1B" w:rsidRPr="00D52C38" w:rsidRDefault="008E7B1B" w:rsidP="00E722CC">
      <w:pPr>
        <w:pStyle w:val="Tekstpodstawowy"/>
        <w:spacing w:line="276" w:lineRule="auto"/>
        <w:ind w:left="357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Oferty będą oceniane wg</w:t>
      </w:r>
      <w:r w:rsidRPr="00D52C38">
        <w:rPr>
          <w:rFonts w:asciiTheme="minorHAnsi" w:hAnsiTheme="minorHAnsi"/>
          <w:color w:val="000000"/>
          <w:sz w:val="22"/>
          <w:szCs w:val="22"/>
          <w:lang w:val="pl-PL"/>
        </w:rPr>
        <w:t xml:space="preserve"> </w:t>
      </w:r>
      <w:r w:rsidRPr="00D52C38">
        <w:rPr>
          <w:rFonts w:asciiTheme="minorHAnsi" w:hAnsiTheme="minorHAnsi"/>
          <w:sz w:val="22"/>
          <w:szCs w:val="22"/>
        </w:rPr>
        <w:t>kryterium</w:t>
      </w:r>
      <w:r w:rsidRPr="00D52C38">
        <w:rPr>
          <w:rFonts w:asciiTheme="minorHAnsi" w:hAnsiTheme="minorHAnsi"/>
          <w:sz w:val="22"/>
          <w:szCs w:val="22"/>
          <w:lang w:val="pl-PL"/>
        </w:rPr>
        <w:t>: cena – 100%</w:t>
      </w:r>
    </w:p>
    <w:p w:rsidR="008E7B1B" w:rsidRPr="00D52C38" w:rsidRDefault="008E7B1B" w:rsidP="00E722CC">
      <w:pPr>
        <w:numPr>
          <w:ilvl w:val="0"/>
          <w:numId w:val="1"/>
        </w:numPr>
        <w:shd w:val="clear" w:color="auto" w:fill="FFFFFF"/>
        <w:tabs>
          <w:tab w:val="clear" w:pos="600"/>
          <w:tab w:val="num" w:pos="426"/>
          <w:tab w:val="left" w:leader="underscore" w:pos="9461"/>
        </w:tabs>
        <w:spacing w:before="120" w:line="276" w:lineRule="auto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 xml:space="preserve">Dokumenty, jakie Wykonawca winien załączyć do oferty. </w:t>
      </w:r>
    </w:p>
    <w:p w:rsidR="008E7B1B" w:rsidRPr="00D52C38" w:rsidRDefault="008E7B1B" w:rsidP="00E722CC">
      <w:pPr>
        <w:shd w:val="clear" w:color="auto" w:fill="FFFFFF"/>
        <w:tabs>
          <w:tab w:val="left" w:leader="underscore" w:pos="9461"/>
        </w:tabs>
        <w:spacing w:line="276" w:lineRule="auto"/>
        <w:ind w:left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Zamawiający wymaga, aby oferta zawierała następujące dokumenty: dokumenty rejestrowe, pełnomocnictwa, uprawnienia do wykonywania określonej działalności, jeżeli ustawy nakładają obowiązek ich posiadania.</w:t>
      </w:r>
    </w:p>
    <w:p w:rsidR="00122ED7" w:rsidRPr="00D52C38" w:rsidRDefault="00122ED7" w:rsidP="00E722CC">
      <w:pPr>
        <w:shd w:val="clear" w:color="auto" w:fill="FFFFFF"/>
        <w:tabs>
          <w:tab w:val="left" w:leader="underscore" w:pos="9461"/>
        </w:tabs>
        <w:spacing w:line="276" w:lineRule="auto"/>
        <w:ind w:left="425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E7B1B" w:rsidRPr="00D52C38" w:rsidRDefault="008E7B1B" w:rsidP="00E722CC">
      <w:pPr>
        <w:pStyle w:val="Tekstpodstawowy"/>
        <w:numPr>
          <w:ilvl w:val="1"/>
          <w:numId w:val="3"/>
        </w:numPr>
        <w:autoSpaceDE w:val="0"/>
        <w:spacing w:before="120" w:after="120"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52C38">
        <w:rPr>
          <w:rFonts w:asciiTheme="minorHAnsi" w:hAnsiTheme="minorHAnsi"/>
          <w:b/>
          <w:bCs/>
          <w:color w:val="000000"/>
          <w:sz w:val="22"/>
          <w:szCs w:val="22"/>
        </w:rPr>
        <w:t>Miejsce i termin składania ofert:</w:t>
      </w:r>
    </w:p>
    <w:p w:rsidR="008E7B1B" w:rsidRPr="00D52C38" w:rsidRDefault="008E7B1B" w:rsidP="00E722CC">
      <w:pPr>
        <w:spacing w:line="276" w:lineRule="auto"/>
        <w:ind w:left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Oferty należy składać w terminie do</w:t>
      </w:r>
      <w:r w:rsidR="00B11DC1">
        <w:rPr>
          <w:rFonts w:asciiTheme="minorHAnsi" w:hAnsiTheme="minorHAnsi"/>
          <w:color w:val="000000"/>
          <w:sz w:val="22"/>
          <w:szCs w:val="22"/>
        </w:rPr>
        <w:t xml:space="preserve"> godziny 12-tej</w:t>
      </w:r>
      <w:r w:rsidRPr="00D52C3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D52C38">
        <w:rPr>
          <w:rFonts w:asciiTheme="minorHAnsi" w:hAnsiTheme="minorHAnsi"/>
          <w:sz w:val="22"/>
          <w:szCs w:val="22"/>
        </w:rPr>
        <w:t xml:space="preserve">dnia </w:t>
      </w:r>
      <w:r w:rsidR="00B11DC1">
        <w:rPr>
          <w:rFonts w:asciiTheme="minorHAnsi" w:hAnsiTheme="minorHAnsi"/>
          <w:bCs/>
          <w:sz w:val="22"/>
          <w:szCs w:val="22"/>
        </w:rPr>
        <w:t>28.02.</w:t>
      </w:r>
      <w:r w:rsidRPr="00D52C38">
        <w:rPr>
          <w:rFonts w:asciiTheme="minorHAnsi" w:hAnsiTheme="minorHAnsi"/>
          <w:bCs/>
          <w:sz w:val="22"/>
          <w:szCs w:val="22"/>
        </w:rPr>
        <w:t>20</w:t>
      </w:r>
      <w:r w:rsidR="00530840" w:rsidRPr="00D52C38">
        <w:rPr>
          <w:rFonts w:asciiTheme="minorHAnsi" w:hAnsiTheme="minorHAnsi"/>
          <w:bCs/>
          <w:sz w:val="22"/>
          <w:szCs w:val="22"/>
        </w:rPr>
        <w:t>22</w:t>
      </w:r>
      <w:r w:rsidRPr="00D52C38">
        <w:rPr>
          <w:rFonts w:asciiTheme="minorHAnsi" w:hAnsiTheme="minorHAnsi"/>
          <w:bCs/>
          <w:sz w:val="22"/>
          <w:szCs w:val="22"/>
        </w:rPr>
        <w:t xml:space="preserve"> r.</w:t>
      </w:r>
      <w:r w:rsidRPr="00D52C38">
        <w:rPr>
          <w:rFonts w:asciiTheme="minorHAnsi" w:hAnsiTheme="minorHAnsi"/>
          <w:sz w:val="22"/>
          <w:szCs w:val="22"/>
        </w:rPr>
        <w:t xml:space="preserve"> osobiście </w:t>
      </w:r>
      <w:r w:rsidRPr="00D52C38">
        <w:rPr>
          <w:rFonts w:asciiTheme="minorHAnsi" w:hAnsiTheme="minorHAnsi"/>
          <w:color w:val="000000"/>
          <w:sz w:val="22"/>
          <w:szCs w:val="22"/>
        </w:rPr>
        <w:t xml:space="preserve">w siedzibie Zamawiającego: 65-057 Zielona Góra ul. Podgórna 9b punkt podawczy, </w:t>
      </w:r>
      <w:r w:rsidR="00D52C38" w:rsidRPr="00D52C38">
        <w:rPr>
          <w:rFonts w:asciiTheme="minorHAnsi" w:hAnsiTheme="minorHAnsi"/>
          <w:color w:val="000000"/>
          <w:sz w:val="22"/>
          <w:szCs w:val="22"/>
        </w:rPr>
        <w:t>lub elektronicznie na adres</w:t>
      </w:r>
      <w:r w:rsidR="009A2747">
        <w:rPr>
          <w:rFonts w:asciiTheme="minorHAnsi" w:hAnsiTheme="minorHAnsi"/>
          <w:color w:val="000000"/>
          <w:sz w:val="22"/>
          <w:szCs w:val="22"/>
        </w:rPr>
        <w:t xml:space="preserve"> Sylwia.Wojciech</w:t>
      </w:r>
      <w:r w:rsidR="005924D9">
        <w:rPr>
          <w:rFonts w:asciiTheme="minorHAnsi" w:hAnsiTheme="minorHAnsi"/>
          <w:color w:val="000000"/>
          <w:sz w:val="22"/>
          <w:szCs w:val="22"/>
        </w:rPr>
        <w:t>@nfz-zielonagora.pl</w:t>
      </w:r>
    </w:p>
    <w:p w:rsidR="008E7B1B" w:rsidRPr="00D52C38" w:rsidRDefault="008E7B1B" w:rsidP="00E722CC">
      <w:pPr>
        <w:numPr>
          <w:ilvl w:val="0"/>
          <w:numId w:val="5"/>
        </w:numPr>
        <w:spacing w:before="120" w:after="120" w:line="276" w:lineRule="auto"/>
        <w:ind w:left="425" w:hanging="425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D52C38">
        <w:rPr>
          <w:rFonts w:asciiTheme="minorHAnsi" w:hAnsiTheme="minorHAnsi"/>
          <w:b/>
          <w:color w:val="000000"/>
          <w:sz w:val="22"/>
          <w:szCs w:val="22"/>
        </w:rPr>
        <w:t>Informacje o formalnościach</w:t>
      </w:r>
    </w:p>
    <w:p w:rsidR="008E7B1B" w:rsidRPr="00D52C38" w:rsidRDefault="008E7B1B" w:rsidP="00E722CC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Zamawiający zastrzega sobie możliwość unieważnienia prowadzonej procedury wyboru Wykonawcy. W przypadku unieważnienia prowadzonego postępowania stronom nie przysługują żadne roszczenia w stosunku do Zamawiającego.</w:t>
      </w:r>
    </w:p>
    <w:p w:rsidR="000375EF" w:rsidRPr="00D52C38" w:rsidRDefault="008E7B1B" w:rsidP="00E722CC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Niniejsze postępowanie prowadzone jest na zasadach opartych na wewnętrznych uregulowaniach Zamawiającego.</w:t>
      </w:r>
    </w:p>
    <w:p w:rsidR="008E7B1B" w:rsidRPr="00D52C38" w:rsidRDefault="008E7B1B" w:rsidP="00E722CC">
      <w:pPr>
        <w:numPr>
          <w:ilvl w:val="0"/>
          <w:numId w:val="5"/>
        </w:numPr>
        <w:spacing w:before="120" w:line="276" w:lineRule="auto"/>
        <w:ind w:left="426" w:hanging="426"/>
        <w:jc w:val="both"/>
        <w:rPr>
          <w:rFonts w:asciiTheme="minorHAnsi" w:hAnsiTheme="minorHAnsi"/>
          <w:color w:val="FF0000"/>
          <w:sz w:val="22"/>
          <w:szCs w:val="22"/>
        </w:rPr>
      </w:pPr>
      <w:r w:rsidRPr="00D52C38">
        <w:rPr>
          <w:rFonts w:asciiTheme="minorHAnsi" w:hAnsiTheme="minorHAnsi"/>
          <w:sz w:val="22"/>
          <w:szCs w:val="22"/>
        </w:rPr>
        <w:t>Wszelkie pytania dotyczące zamówienia należy kierować do: Pani Sylwii Wojciech – Kierownika Działu lecznictwa Uzdrowiskowego, tel. 68/3287625</w:t>
      </w:r>
      <w:r w:rsidR="00F64D96" w:rsidRPr="00D52C38">
        <w:rPr>
          <w:rFonts w:asciiTheme="minorHAnsi" w:hAnsiTheme="minorHAnsi"/>
          <w:sz w:val="22"/>
          <w:szCs w:val="22"/>
        </w:rPr>
        <w:t>.</w:t>
      </w:r>
    </w:p>
    <w:p w:rsidR="00F64D96" w:rsidRPr="00D52C38" w:rsidRDefault="00F64D96" w:rsidP="00E722CC">
      <w:pPr>
        <w:spacing w:before="120"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8E7B1B" w:rsidRPr="00D52C38" w:rsidRDefault="008E7B1B" w:rsidP="00E722CC">
      <w:pPr>
        <w:spacing w:line="276" w:lineRule="auto"/>
        <w:ind w:left="5700" w:hanging="744"/>
        <w:jc w:val="center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>Sylwia Wojciech</w:t>
      </w:r>
    </w:p>
    <w:p w:rsidR="008E7B1B" w:rsidRPr="00D52C38" w:rsidRDefault="008E7B1B" w:rsidP="00E722CC">
      <w:pPr>
        <w:spacing w:line="276" w:lineRule="auto"/>
        <w:ind w:left="5954" w:hanging="5954"/>
        <w:rPr>
          <w:rFonts w:asciiTheme="minorHAnsi" w:hAnsiTheme="minorHAnsi"/>
          <w:color w:val="000000"/>
          <w:sz w:val="22"/>
          <w:szCs w:val="22"/>
        </w:rPr>
      </w:pPr>
      <w:r w:rsidRPr="00D52C38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D52C38">
        <w:rPr>
          <w:rFonts w:asciiTheme="minorHAnsi" w:hAnsiTheme="minorHAnsi"/>
          <w:color w:val="000000"/>
          <w:sz w:val="22"/>
          <w:szCs w:val="22"/>
        </w:rPr>
        <w:t xml:space="preserve">             (</w:t>
      </w:r>
      <w:r w:rsidRPr="00D52C38">
        <w:rPr>
          <w:rFonts w:asciiTheme="minorHAnsi" w:hAnsiTheme="minorHAnsi"/>
          <w:color w:val="000000"/>
          <w:sz w:val="22"/>
          <w:szCs w:val="22"/>
        </w:rPr>
        <w:t>kierownik komórki merytorycznej)</w:t>
      </w:r>
    </w:p>
    <w:p w:rsidR="008E7B1B" w:rsidRPr="00D52C38" w:rsidRDefault="008E7B1B" w:rsidP="00E722CC">
      <w:pPr>
        <w:spacing w:line="276" w:lineRule="auto"/>
        <w:ind w:left="5954" w:hanging="5954"/>
        <w:rPr>
          <w:rFonts w:asciiTheme="minorHAnsi" w:hAnsiTheme="minorHAnsi"/>
          <w:color w:val="000000"/>
          <w:sz w:val="22"/>
          <w:szCs w:val="22"/>
        </w:rPr>
      </w:pPr>
    </w:p>
    <w:p w:rsidR="008E7B1B" w:rsidRPr="00D52C38" w:rsidRDefault="008E7B1B" w:rsidP="00E722CC">
      <w:pPr>
        <w:spacing w:line="276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D52C38">
        <w:rPr>
          <w:rFonts w:asciiTheme="minorHAnsi" w:hAnsiTheme="minorHAnsi"/>
          <w:b/>
          <w:color w:val="000000"/>
          <w:sz w:val="22"/>
          <w:szCs w:val="22"/>
        </w:rPr>
        <w:t>Załączniki:</w:t>
      </w:r>
    </w:p>
    <w:p w:rsidR="008E7B1B" w:rsidRPr="00D52C38" w:rsidRDefault="00554AB5" w:rsidP="00E722CC">
      <w:pPr>
        <w:spacing w:line="276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Oferta  cenowa</w:t>
      </w:r>
    </w:p>
    <w:p w:rsidR="008E7B1B" w:rsidRPr="00D52C38" w:rsidRDefault="00554AB5" w:rsidP="00E722CC">
      <w:pPr>
        <w:spacing w:line="276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Umowa -projekt</w:t>
      </w:r>
    </w:p>
    <w:p w:rsidR="00055C47" w:rsidRPr="00D52C38" w:rsidRDefault="00055C47" w:rsidP="00E722CC">
      <w:pPr>
        <w:spacing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sectPr w:rsidR="00055C47" w:rsidRPr="00D52C38" w:rsidSect="0012595F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0E" w:rsidRDefault="001A210E" w:rsidP="0012595F">
      <w:r>
        <w:separator/>
      </w:r>
    </w:p>
  </w:endnote>
  <w:endnote w:type="continuationSeparator" w:id="0">
    <w:p w:rsidR="001A210E" w:rsidRDefault="001A210E" w:rsidP="001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5F" w:rsidRDefault="0012595F">
    <w:pPr>
      <w:pStyle w:val="Stopka"/>
      <w:jc w:val="right"/>
    </w:pPr>
  </w:p>
  <w:p w:rsidR="0012595F" w:rsidRDefault="00125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0E" w:rsidRDefault="001A210E" w:rsidP="0012595F">
      <w:r>
        <w:separator/>
      </w:r>
    </w:p>
  </w:footnote>
  <w:footnote w:type="continuationSeparator" w:id="0">
    <w:p w:rsidR="001A210E" w:rsidRDefault="001A210E" w:rsidP="0012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" w15:restartNumberingAfterBreak="0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 w15:restartNumberingAfterBreak="0">
    <w:nsid w:val="1101791B"/>
    <w:multiLevelType w:val="hybridMultilevel"/>
    <w:tmpl w:val="9D8CA1E6"/>
    <w:lvl w:ilvl="0" w:tplc="3DD8D60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E82A79"/>
    <w:multiLevelType w:val="multilevel"/>
    <w:tmpl w:val="5B149CA8"/>
    <w:name w:val="WW8Num9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23E94EDA"/>
    <w:multiLevelType w:val="hybridMultilevel"/>
    <w:tmpl w:val="B080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3D86D146"/>
    <w:lvl w:ilvl="0" w:tplc="E53E3E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4D7C"/>
    <w:multiLevelType w:val="hybridMultilevel"/>
    <w:tmpl w:val="33B64D42"/>
    <w:lvl w:ilvl="0" w:tplc="8172552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D6B735E"/>
    <w:multiLevelType w:val="hybridMultilevel"/>
    <w:tmpl w:val="1CA09ADA"/>
    <w:lvl w:ilvl="0" w:tplc="6ADE4C5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  <w:i w:val="0"/>
        <w:color w:val="auto"/>
        <w:sz w:val="24"/>
        <w:szCs w:val="24"/>
      </w:rPr>
    </w:lvl>
  </w:abstractNum>
  <w:abstractNum w:abstractNumId="11" w15:restartNumberingAfterBreak="0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75"/>
    <w:rsid w:val="0001329D"/>
    <w:rsid w:val="000375EF"/>
    <w:rsid w:val="000454C4"/>
    <w:rsid w:val="00055C47"/>
    <w:rsid w:val="000D39A6"/>
    <w:rsid w:val="00122ED7"/>
    <w:rsid w:val="0012595F"/>
    <w:rsid w:val="00134141"/>
    <w:rsid w:val="001405D4"/>
    <w:rsid w:val="00150481"/>
    <w:rsid w:val="00163CE8"/>
    <w:rsid w:val="00172353"/>
    <w:rsid w:val="001879D0"/>
    <w:rsid w:val="00195F75"/>
    <w:rsid w:val="001A12E8"/>
    <w:rsid w:val="001A210E"/>
    <w:rsid w:val="001D03BE"/>
    <w:rsid w:val="00203A7A"/>
    <w:rsid w:val="00234C74"/>
    <w:rsid w:val="00253223"/>
    <w:rsid w:val="002757B7"/>
    <w:rsid w:val="002B2340"/>
    <w:rsid w:val="0031425A"/>
    <w:rsid w:val="004233F2"/>
    <w:rsid w:val="0044482C"/>
    <w:rsid w:val="00476529"/>
    <w:rsid w:val="004F6EB9"/>
    <w:rsid w:val="0051306B"/>
    <w:rsid w:val="00530840"/>
    <w:rsid w:val="00554AB5"/>
    <w:rsid w:val="00554C39"/>
    <w:rsid w:val="00565DB9"/>
    <w:rsid w:val="005924D9"/>
    <w:rsid w:val="005B2136"/>
    <w:rsid w:val="005F4723"/>
    <w:rsid w:val="006A06F7"/>
    <w:rsid w:val="006F1024"/>
    <w:rsid w:val="00720F58"/>
    <w:rsid w:val="007419B4"/>
    <w:rsid w:val="007455BB"/>
    <w:rsid w:val="007D62CD"/>
    <w:rsid w:val="00873D24"/>
    <w:rsid w:val="008E0950"/>
    <w:rsid w:val="008E4E61"/>
    <w:rsid w:val="008E7B1B"/>
    <w:rsid w:val="00915C3D"/>
    <w:rsid w:val="009A2747"/>
    <w:rsid w:val="009B0462"/>
    <w:rsid w:val="009F2B2B"/>
    <w:rsid w:val="00A25A5C"/>
    <w:rsid w:val="00A943E4"/>
    <w:rsid w:val="00B11DC1"/>
    <w:rsid w:val="00B13CBF"/>
    <w:rsid w:val="00B24571"/>
    <w:rsid w:val="00B41EAC"/>
    <w:rsid w:val="00B7053C"/>
    <w:rsid w:val="00B90130"/>
    <w:rsid w:val="00C341FB"/>
    <w:rsid w:val="00C94CA1"/>
    <w:rsid w:val="00D2460B"/>
    <w:rsid w:val="00D37797"/>
    <w:rsid w:val="00D4068F"/>
    <w:rsid w:val="00D52C38"/>
    <w:rsid w:val="00D65627"/>
    <w:rsid w:val="00DC5E43"/>
    <w:rsid w:val="00E40F5A"/>
    <w:rsid w:val="00E54C51"/>
    <w:rsid w:val="00E722CC"/>
    <w:rsid w:val="00ED4BD9"/>
    <w:rsid w:val="00EF6BA6"/>
    <w:rsid w:val="00F64D96"/>
    <w:rsid w:val="00F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01DFB-1764-4BD1-A65E-2A0DEC21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F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5F75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5F75"/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5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7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7B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A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Nawrocka</dc:creator>
  <cp:lastModifiedBy>Jarząbek Agnieszka</cp:lastModifiedBy>
  <cp:revision>2</cp:revision>
  <cp:lastPrinted>2018-12-03T09:58:00Z</cp:lastPrinted>
  <dcterms:created xsi:type="dcterms:W3CDTF">2022-02-23T08:38:00Z</dcterms:created>
  <dcterms:modified xsi:type="dcterms:W3CDTF">2022-02-23T08:38:00Z</dcterms:modified>
</cp:coreProperties>
</file>