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B7" w:rsidRPr="009A6AB7" w:rsidRDefault="00515FA7" w:rsidP="009A6AB7">
      <w:pPr>
        <w:pStyle w:val="Nagwek"/>
        <w:tabs>
          <w:tab w:val="clear" w:pos="9072"/>
          <w:tab w:val="left" w:pos="4956"/>
          <w:tab w:val="left" w:pos="5664"/>
          <w:tab w:val="left" w:pos="6372"/>
          <w:tab w:val="left" w:pos="7080"/>
        </w:tabs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6AB7">
        <w:rPr>
          <w:rFonts w:ascii="Times New Roman" w:hAnsi="Times New Roman" w:cs="Times New Roman"/>
          <w:b/>
          <w:i/>
          <w:sz w:val="24"/>
          <w:szCs w:val="24"/>
        </w:rPr>
        <w:t xml:space="preserve">Szkolenie współfinansowane przez Unię Europejską </w:t>
      </w:r>
    </w:p>
    <w:p w:rsidR="00515FA7" w:rsidRPr="009A6AB7" w:rsidRDefault="00515FA7" w:rsidP="009A6AB7">
      <w:pPr>
        <w:pStyle w:val="Nagwek"/>
        <w:tabs>
          <w:tab w:val="clear" w:pos="9072"/>
          <w:tab w:val="left" w:pos="4956"/>
          <w:tab w:val="left" w:pos="5664"/>
          <w:tab w:val="left" w:pos="6372"/>
          <w:tab w:val="left" w:pos="7080"/>
        </w:tabs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6AB7">
        <w:rPr>
          <w:rFonts w:ascii="Times New Roman" w:hAnsi="Times New Roman" w:cs="Times New Roman"/>
          <w:b/>
          <w:i/>
          <w:sz w:val="24"/>
          <w:szCs w:val="24"/>
        </w:rPr>
        <w:t>w ramach Europejskiego Funduszu Społecznego</w:t>
      </w:r>
    </w:p>
    <w:p w:rsidR="00515FA7" w:rsidRPr="009A6AB7" w:rsidRDefault="00515FA7" w:rsidP="009A6AB7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5FA7" w:rsidRPr="009A6AB7" w:rsidRDefault="00515FA7" w:rsidP="009A6AB7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5FA7" w:rsidRPr="009A6AB7" w:rsidRDefault="00515FA7" w:rsidP="009A6AB7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6AB7">
        <w:rPr>
          <w:rFonts w:ascii="Times New Roman" w:eastAsia="Times New Roman" w:hAnsi="Times New Roman" w:cs="Times New Roman"/>
          <w:b/>
          <w:bCs/>
          <w:sz w:val="24"/>
          <w:szCs w:val="24"/>
        </w:rPr>
        <w:t>Zaproszenie na szkolenie</w:t>
      </w:r>
    </w:p>
    <w:p w:rsidR="00515FA7" w:rsidRPr="009A6AB7" w:rsidRDefault="00515FA7" w:rsidP="009A6AB7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5FA7" w:rsidRDefault="009A6AB7" w:rsidP="009A6AB7">
      <w:pPr>
        <w:spacing w:before="24" w:after="96" w:line="36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Wrocław</w:t>
      </w:r>
      <w:r w:rsidR="00515FA7" w:rsidRPr="009A6A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515FA7" w:rsidRPr="009A6AB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="00515FA7" w:rsidRPr="009A6A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luty 2015 r.</w:t>
      </w:r>
    </w:p>
    <w:p w:rsidR="009A6AB7" w:rsidRPr="009A6AB7" w:rsidRDefault="009A6AB7" w:rsidP="009A6AB7">
      <w:pPr>
        <w:spacing w:before="24" w:after="96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515FA7" w:rsidRPr="009A6AB7" w:rsidRDefault="00515FA7" w:rsidP="009A6A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 xml:space="preserve">Uprzejmie informujemy, iż w dniach </w:t>
      </w:r>
      <w:r w:rsidR="001B58AD" w:rsidRPr="009A6AB7">
        <w:rPr>
          <w:rFonts w:ascii="Times New Roman" w:hAnsi="Times New Roman" w:cs="Times New Roman"/>
          <w:b/>
          <w:bCs/>
          <w:sz w:val="24"/>
          <w:szCs w:val="24"/>
        </w:rPr>
        <w:t>24-25</w:t>
      </w:r>
      <w:r w:rsidRPr="009A6AB7">
        <w:rPr>
          <w:rFonts w:ascii="Times New Roman" w:hAnsi="Times New Roman" w:cs="Times New Roman"/>
          <w:b/>
          <w:bCs/>
          <w:sz w:val="24"/>
          <w:szCs w:val="24"/>
        </w:rPr>
        <w:t xml:space="preserve"> lutego</w:t>
      </w:r>
      <w:r w:rsidRPr="009A6AB7">
        <w:rPr>
          <w:rFonts w:ascii="Times New Roman" w:hAnsi="Times New Roman" w:cs="Times New Roman"/>
          <w:b/>
          <w:sz w:val="24"/>
          <w:szCs w:val="24"/>
        </w:rPr>
        <w:t xml:space="preserve"> 2015 r.</w:t>
      </w:r>
      <w:r w:rsidRPr="009A6AB7">
        <w:rPr>
          <w:rFonts w:ascii="Times New Roman" w:hAnsi="Times New Roman" w:cs="Times New Roman"/>
          <w:sz w:val="24"/>
          <w:szCs w:val="24"/>
        </w:rPr>
        <w:t xml:space="preserve"> w godzinach 8.30-15.30 </w:t>
      </w:r>
      <w:r w:rsidR="00EB3B7A" w:rsidRPr="009A6AB7">
        <w:rPr>
          <w:rFonts w:ascii="Times New Roman" w:hAnsi="Times New Roman" w:cs="Times New Roman"/>
          <w:sz w:val="24"/>
          <w:szCs w:val="24"/>
        </w:rPr>
        <w:br/>
      </w:r>
      <w:r w:rsidR="001B58AD" w:rsidRPr="009A6AB7">
        <w:rPr>
          <w:rFonts w:ascii="Times New Roman" w:hAnsi="Times New Roman" w:cs="Times New Roman"/>
          <w:b/>
          <w:sz w:val="24"/>
          <w:szCs w:val="24"/>
        </w:rPr>
        <w:t>we Wrocławiu</w:t>
      </w:r>
      <w:r w:rsidR="001B58AD" w:rsidRPr="009A6AB7">
        <w:rPr>
          <w:rFonts w:ascii="Times New Roman" w:hAnsi="Times New Roman" w:cs="Times New Roman"/>
          <w:sz w:val="24"/>
          <w:szCs w:val="24"/>
        </w:rPr>
        <w:t xml:space="preserve"> </w:t>
      </w:r>
      <w:r w:rsidRPr="009A6AB7">
        <w:rPr>
          <w:rFonts w:ascii="Times New Roman" w:hAnsi="Times New Roman" w:cs="Times New Roman"/>
          <w:sz w:val="24"/>
          <w:szCs w:val="24"/>
        </w:rPr>
        <w:t xml:space="preserve">odbędzie się szkolenie z: </w:t>
      </w:r>
      <w:r w:rsidR="001B58AD" w:rsidRPr="009A6AB7">
        <w:rPr>
          <w:rFonts w:ascii="Times New Roman" w:hAnsi="Times New Roman" w:cs="Times New Roman"/>
          <w:sz w:val="24"/>
          <w:szCs w:val="24"/>
        </w:rPr>
        <w:t>„</w:t>
      </w:r>
      <w:r w:rsidRPr="009A6A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Zasad udzielania świadczeń zdrowotnych </w:t>
      </w:r>
      <w:r w:rsidR="001B58AD" w:rsidRPr="009A6AB7">
        <w:rPr>
          <w:rFonts w:ascii="Times New Roman" w:hAnsi="Times New Roman" w:cs="Times New Roman"/>
          <w:b/>
          <w:bCs/>
          <w:i/>
          <w:sz w:val="24"/>
          <w:szCs w:val="24"/>
        </w:rPr>
        <w:br/>
      </w:r>
      <w:r w:rsidRPr="009A6A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 oparciu o przepisy dyrektywy transgranicznej” </w:t>
      </w:r>
      <w:r w:rsidRPr="009A6AB7">
        <w:rPr>
          <w:rFonts w:ascii="Times New Roman" w:hAnsi="Times New Roman" w:cs="Times New Roman"/>
          <w:sz w:val="24"/>
          <w:szCs w:val="24"/>
        </w:rPr>
        <w:t>realizowane w ramach projektu</w:t>
      </w:r>
      <w:r w:rsidRPr="009A6AB7">
        <w:rPr>
          <w:rFonts w:ascii="Times New Roman" w:eastAsia="Calibri" w:hAnsi="Times New Roman" w:cs="Times New Roman"/>
          <w:sz w:val="24"/>
          <w:szCs w:val="24"/>
        </w:rPr>
        <w:t xml:space="preserve"> systemowego pn. „Wzrost jakości zarządzania w systemie ochrony zdrowia poprzez wsparcie Krajowego Punktu Kontaktowego do spraw Tran</w:t>
      </w:r>
      <w:r w:rsidRPr="009A6AB7">
        <w:rPr>
          <w:rFonts w:ascii="Times New Roman" w:eastAsia="Calibri" w:hAnsi="Times New Roman" w:cs="Times New Roman"/>
          <w:sz w:val="24"/>
          <w:szCs w:val="24"/>
          <w:lang w:eastAsia="en-US"/>
        </w:rPr>
        <w:t>sgranicznej Opieki Zdrowotnej”,</w:t>
      </w:r>
      <w:r w:rsidRPr="009A6AB7">
        <w:rPr>
          <w:rFonts w:ascii="Times New Roman" w:eastAsia="Calibri" w:hAnsi="Times New Roman" w:cs="Times New Roman"/>
          <w:sz w:val="24"/>
          <w:szCs w:val="24"/>
        </w:rPr>
        <w:t xml:space="preserve"> współfinansowanego ze środków Unii Europejskiej w ramach Europejskiego Funduszu Społecznego. </w:t>
      </w:r>
    </w:p>
    <w:p w:rsidR="00515FA7" w:rsidRPr="009A6AB7" w:rsidRDefault="00515FA7" w:rsidP="009A6A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>Szkolenie skierowane jest do pracowników zatrudnionych na stanowiskach specjalistycznych i administracyjnych (rejestratorki, lekarz</w:t>
      </w:r>
      <w:r w:rsidR="0022185A" w:rsidRPr="009A6AB7">
        <w:rPr>
          <w:rFonts w:ascii="Times New Roman" w:hAnsi="Times New Roman" w:cs="Times New Roman"/>
          <w:sz w:val="24"/>
          <w:szCs w:val="24"/>
        </w:rPr>
        <w:t>e</w:t>
      </w:r>
      <w:r w:rsidRPr="009A6AB7">
        <w:rPr>
          <w:rFonts w:ascii="Times New Roman" w:hAnsi="Times New Roman" w:cs="Times New Roman"/>
          <w:sz w:val="24"/>
          <w:szCs w:val="24"/>
        </w:rPr>
        <w:t>,</w:t>
      </w:r>
      <w:r w:rsidR="0022185A" w:rsidRPr="009A6AB7">
        <w:rPr>
          <w:rFonts w:ascii="Times New Roman" w:hAnsi="Times New Roman" w:cs="Times New Roman"/>
          <w:sz w:val="24"/>
          <w:szCs w:val="24"/>
        </w:rPr>
        <w:t xml:space="preserve"> osoby rozliczające świadczenia, </w:t>
      </w:r>
      <w:r w:rsidRPr="009A6AB7">
        <w:rPr>
          <w:rFonts w:ascii="Times New Roman" w:hAnsi="Times New Roman" w:cs="Times New Roman"/>
          <w:sz w:val="24"/>
          <w:szCs w:val="24"/>
        </w:rPr>
        <w:t xml:space="preserve">wystawiające faktury, pielęgniarki, personel zarządzający placówkami medycznymi), </w:t>
      </w:r>
      <w:r w:rsidR="009A6AB7">
        <w:rPr>
          <w:rFonts w:ascii="Times New Roman" w:hAnsi="Times New Roman" w:cs="Times New Roman"/>
          <w:sz w:val="24"/>
          <w:szCs w:val="24"/>
        </w:rPr>
        <w:br/>
      </w:r>
      <w:r w:rsidRPr="009A6AB7">
        <w:rPr>
          <w:rFonts w:ascii="Times New Roman" w:hAnsi="Times New Roman" w:cs="Times New Roman"/>
          <w:sz w:val="24"/>
          <w:szCs w:val="24"/>
        </w:rPr>
        <w:t xml:space="preserve">których obowiązki związane są z definiowaniem, wyceną, rozliczaniem świadczeń zdrowotnych, udzielaniem informacji oraz obsługą pacjenta w szeroko rozumianym zakresie transgranicznej opieki zdrowotnej, </w:t>
      </w:r>
      <w:r w:rsidRPr="009A6AB7">
        <w:rPr>
          <w:rFonts w:ascii="Times New Roman" w:hAnsi="Times New Roman" w:cs="Times New Roman"/>
          <w:b/>
          <w:sz w:val="24"/>
          <w:szCs w:val="24"/>
        </w:rPr>
        <w:t>zatrudnionych w podmiotach leczniczych</w:t>
      </w:r>
      <w:r w:rsidRPr="009A6AB7">
        <w:rPr>
          <w:rFonts w:ascii="Times New Roman" w:hAnsi="Times New Roman" w:cs="Times New Roman"/>
          <w:sz w:val="24"/>
          <w:szCs w:val="24"/>
        </w:rPr>
        <w:t xml:space="preserve"> posiadających umowę o udzielanie świadczeń opieki zdrowotnej zawartą z OW NFZ lub udzielających świadczeń zdrowotnych finansowanych ze środków publiczn</w:t>
      </w:r>
      <w:r w:rsidR="00EB3B7A" w:rsidRPr="009A6AB7">
        <w:rPr>
          <w:rFonts w:ascii="Times New Roman" w:hAnsi="Times New Roman" w:cs="Times New Roman"/>
          <w:sz w:val="24"/>
          <w:szCs w:val="24"/>
        </w:rPr>
        <w:t xml:space="preserve">ych </w:t>
      </w:r>
      <w:r w:rsidRPr="009A6AB7">
        <w:rPr>
          <w:rFonts w:ascii="Times New Roman" w:hAnsi="Times New Roman" w:cs="Times New Roman"/>
          <w:sz w:val="24"/>
          <w:szCs w:val="24"/>
        </w:rPr>
        <w:t>na podstawie innych tytułów.</w:t>
      </w:r>
    </w:p>
    <w:p w:rsidR="00515FA7" w:rsidRPr="009A6AB7" w:rsidRDefault="00515FA7" w:rsidP="009A6AB7">
      <w:pPr>
        <w:spacing w:before="24" w:after="96" w:line="36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6AB7">
        <w:rPr>
          <w:rFonts w:ascii="Times New Roman" w:eastAsia="Times New Roman" w:hAnsi="Times New Roman" w:cs="Times New Roman"/>
          <w:b/>
          <w:bCs/>
          <w:sz w:val="24"/>
          <w:szCs w:val="24"/>
        </w:rPr>
        <w:t>Program szkolenia:</w:t>
      </w:r>
    </w:p>
    <w:p w:rsidR="00EB3B7A" w:rsidRPr="009A6AB7" w:rsidRDefault="00515FA7" w:rsidP="009A6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 xml:space="preserve">Podstawy prawne transgranicznej opieki zdrowotnej </w:t>
      </w:r>
    </w:p>
    <w:p w:rsidR="00515FA7" w:rsidRPr="009A6AB7" w:rsidRDefault="00515FA7" w:rsidP="009A6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>Koordynacja a opieka zdrowotna w ramach dyrektywy transgranicznej</w:t>
      </w:r>
    </w:p>
    <w:p w:rsidR="00515FA7" w:rsidRPr="009A6AB7" w:rsidRDefault="00515FA7" w:rsidP="009A6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>Zasady udzielania świadczeń w oparciu o przepisy o koordynacji oraz na podstawie dyrektywy trans</w:t>
      </w:r>
      <w:r w:rsidR="0022185A" w:rsidRPr="009A6AB7">
        <w:rPr>
          <w:rFonts w:ascii="Times New Roman" w:hAnsi="Times New Roman" w:cs="Times New Roman"/>
          <w:sz w:val="24"/>
          <w:szCs w:val="24"/>
        </w:rPr>
        <w:t>granicznej. Podstawowe różnice</w:t>
      </w:r>
      <w:r w:rsidR="009A6AB7">
        <w:rPr>
          <w:rFonts w:ascii="Times New Roman" w:hAnsi="Times New Roman" w:cs="Times New Roman"/>
          <w:sz w:val="24"/>
          <w:szCs w:val="24"/>
        </w:rPr>
        <w:t>.</w:t>
      </w:r>
    </w:p>
    <w:p w:rsidR="00515FA7" w:rsidRPr="009A6AB7" w:rsidRDefault="00515FA7" w:rsidP="009A6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>Zasady wy</w:t>
      </w:r>
      <w:r w:rsidR="0022185A" w:rsidRPr="009A6AB7">
        <w:rPr>
          <w:rFonts w:ascii="Times New Roman" w:hAnsi="Times New Roman" w:cs="Times New Roman"/>
          <w:sz w:val="24"/>
          <w:szCs w:val="24"/>
        </w:rPr>
        <w:t>dawania recepty transgranicznej</w:t>
      </w:r>
    </w:p>
    <w:p w:rsidR="00515FA7" w:rsidRPr="009A6AB7" w:rsidRDefault="00515FA7" w:rsidP="009A6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>Kontynuacja le</w:t>
      </w:r>
      <w:r w:rsidR="0022185A" w:rsidRPr="009A6AB7">
        <w:rPr>
          <w:rFonts w:ascii="Times New Roman" w:hAnsi="Times New Roman" w:cs="Times New Roman"/>
          <w:sz w:val="24"/>
          <w:szCs w:val="24"/>
        </w:rPr>
        <w:t>czenia rozpoczętego za granicą</w:t>
      </w:r>
    </w:p>
    <w:p w:rsidR="00515FA7" w:rsidRPr="009A6AB7" w:rsidRDefault="00515FA7" w:rsidP="009A6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>Zadania informacyjne podmiotów wykonujących działalność leczniczą w kontekście dyrektywy transgranicznej oraz zasady współ</w:t>
      </w:r>
      <w:r w:rsidR="0022185A" w:rsidRPr="009A6AB7">
        <w:rPr>
          <w:rFonts w:ascii="Times New Roman" w:hAnsi="Times New Roman" w:cs="Times New Roman"/>
          <w:sz w:val="24"/>
          <w:szCs w:val="24"/>
        </w:rPr>
        <w:t>pracy z KPK i OW NFZ</w:t>
      </w:r>
    </w:p>
    <w:p w:rsidR="00515FA7" w:rsidRPr="009A6AB7" w:rsidRDefault="00515FA7" w:rsidP="009A6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lastRenderedPageBreak/>
        <w:t xml:space="preserve">Zwrot kosztów i finansowanie świadczeń udzielanych na podstawie dyrektywy Parlamentu Europejskiego i Rady nr 2011/24/UE oraz na podstawie przepisów </w:t>
      </w:r>
      <w:r w:rsidR="00225223" w:rsidRPr="009A6AB7">
        <w:rPr>
          <w:rFonts w:ascii="Times New Roman" w:hAnsi="Times New Roman" w:cs="Times New Roman"/>
          <w:sz w:val="24"/>
          <w:szCs w:val="24"/>
        </w:rPr>
        <w:br/>
      </w:r>
      <w:r w:rsidRPr="009A6AB7">
        <w:rPr>
          <w:rFonts w:ascii="Times New Roman" w:hAnsi="Times New Roman" w:cs="Times New Roman"/>
          <w:sz w:val="24"/>
          <w:szCs w:val="24"/>
        </w:rPr>
        <w:t xml:space="preserve">o koordynacji systemów zabezpieczenia społecznego osobom ubezpieczonym </w:t>
      </w:r>
      <w:r w:rsidR="00225223" w:rsidRPr="009A6AB7">
        <w:rPr>
          <w:rFonts w:ascii="Times New Roman" w:hAnsi="Times New Roman" w:cs="Times New Roman"/>
          <w:sz w:val="24"/>
          <w:szCs w:val="24"/>
        </w:rPr>
        <w:br/>
      </w:r>
      <w:r w:rsidR="009A6AB7">
        <w:rPr>
          <w:rFonts w:ascii="Times New Roman" w:hAnsi="Times New Roman" w:cs="Times New Roman"/>
          <w:sz w:val="24"/>
          <w:szCs w:val="24"/>
        </w:rPr>
        <w:t>w Funduszu –</w:t>
      </w:r>
      <w:r w:rsidRPr="009A6AB7">
        <w:rPr>
          <w:rFonts w:ascii="Times New Roman" w:hAnsi="Times New Roman" w:cs="Times New Roman"/>
          <w:sz w:val="24"/>
          <w:szCs w:val="24"/>
        </w:rPr>
        <w:t xml:space="preserve"> informacje ogólne i obowiązki świadczeniodawców</w:t>
      </w:r>
    </w:p>
    <w:p w:rsidR="00515FA7" w:rsidRPr="009A6AB7" w:rsidRDefault="00515FA7" w:rsidP="009A6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 xml:space="preserve">Rozliczanie świadczeń udzielonych na terenie Polski osobom uprawnionym z innych państw członkowskich UE na podstawie dyrektywy Parlamentu Europejskiego i Rady nr 2011/24/UE oraz na podstawie przepisów o koordynacji systemów zabezpieczenia społecznego – zasady wystawiania faktur i finansowanie świadczeń oraz procedura wyjaśniania faktur niejasnych. Współpraca z oddziałami wojewódzkimi Funduszu </w:t>
      </w:r>
      <w:r w:rsidR="00225223" w:rsidRPr="009A6AB7">
        <w:rPr>
          <w:rFonts w:ascii="Times New Roman" w:hAnsi="Times New Roman" w:cs="Times New Roman"/>
          <w:sz w:val="24"/>
          <w:szCs w:val="24"/>
        </w:rPr>
        <w:br/>
      </w:r>
      <w:r w:rsidRPr="009A6AB7">
        <w:rPr>
          <w:rFonts w:ascii="Times New Roman" w:hAnsi="Times New Roman" w:cs="Times New Roman"/>
          <w:sz w:val="24"/>
          <w:szCs w:val="24"/>
        </w:rPr>
        <w:t>i Krajowym Punktem Kontaktowym</w:t>
      </w:r>
      <w:r w:rsidR="009A6AB7">
        <w:rPr>
          <w:rFonts w:ascii="Times New Roman" w:hAnsi="Times New Roman" w:cs="Times New Roman"/>
          <w:sz w:val="24"/>
          <w:szCs w:val="24"/>
        </w:rPr>
        <w:t>.</w:t>
      </w:r>
    </w:p>
    <w:p w:rsidR="00515FA7" w:rsidRPr="009A6AB7" w:rsidRDefault="00515FA7" w:rsidP="009A6A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>Leczenie</w:t>
      </w:r>
      <w:r w:rsidR="0022185A" w:rsidRPr="009A6AB7">
        <w:rPr>
          <w:rFonts w:ascii="Times New Roman" w:hAnsi="Times New Roman" w:cs="Times New Roman"/>
          <w:sz w:val="24"/>
          <w:szCs w:val="24"/>
        </w:rPr>
        <w:t xml:space="preserve"> planowane poza granicami kraju</w:t>
      </w:r>
    </w:p>
    <w:p w:rsidR="00D365EB" w:rsidRPr="009A6AB7" w:rsidRDefault="00E46D1E" w:rsidP="009A6AB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 xml:space="preserve">Trening komunikacji interpersonalnej </w:t>
      </w:r>
      <w:r w:rsidR="009A6AB7">
        <w:rPr>
          <w:rFonts w:ascii="Times New Roman" w:hAnsi="Times New Roman" w:cs="Times New Roman"/>
          <w:sz w:val="24"/>
          <w:szCs w:val="24"/>
        </w:rPr>
        <w:t>–</w:t>
      </w:r>
      <w:r w:rsidRPr="009A6AB7">
        <w:rPr>
          <w:rFonts w:ascii="Times New Roman" w:hAnsi="Times New Roman" w:cs="Times New Roman"/>
          <w:sz w:val="24"/>
          <w:szCs w:val="24"/>
        </w:rPr>
        <w:t xml:space="preserve"> umiejętności z zakresu komunikacji werbalnej i niewerbalnej i ich rola w przekazywaniu </w:t>
      </w:r>
      <w:r w:rsidR="009A6AB7">
        <w:rPr>
          <w:rFonts w:ascii="Times New Roman" w:hAnsi="Times New Roman" w:cs="Times New Roman"/>
          <w:sz w:val="24"/>
          <w:szCs w:val="24"/>
        </w:rPr>
        <w:t>informacji; komunikacja w tzw. „</w:t>
      </w:r>
      <w:r w:rsidRPr="009A6AB7">
        <w:rPr>
          <w:rFonts w:ascii="Times New Roman" w:hAnsi="Times New Roman" w:cs="Times New Roman"/>
          <w:sz w:val="24"/>
          <w:szCs w:val="24"/>
        </w:rPr>
        <w:t>sytuacjach trudnych</w:t>
      </w:r>
      <w:r w:rsidR="009A6AB7">
        <w:rPr>
          <w:rFonts w:ascii="Times New Roman" w:hAnsi="Times New Roman" w:cs="Times New Roman"/>
          <w:sz w:val="24"/>
          <w:szCs w:val="24"/>
        </w:rPr>
        <w:t>”</w:t>
      </w:r>
      <w:r w:rsidRPr="009A6AB7">
        <w:rPr>
          <w:rFonts w:ascii="Times New Roman" w:hAnsi="Times New Roman" w:cs="Times New Roman"/>
          <w:sz w:val="24"/>
          <w:szCs w:val="24"/>
        </w:rPr>
        <w:t>, z</w:t>
      </w:r>
      <w:r w:rsidR="00B73EFF" w:rsidRPr="009A6AB7">
        <w:rPr>
          <w:rFonts w:ascii="Times New Roman" w:hAnsi="Times New Roman" w:cs="Times New Roman"/>
          <w:sz w:val="24"/>
          <w:szCs w:val="24"/>
        </w:rPr>
        <w:t>asady</w:t>
      </w:r>
      <w:r w:rsidR="009A6AB7">
        <w:rPr>
          <w:rFonts w:ascii="Times New Roman" w:hAnsi="Times New Roman" w:cs="Times New Roman"/>
          <w:sz w:val="24"/>
          <w:szCs w:val="24"/>
        </w:rPr>
        <w:t xml:space="preserve"> i strategia</w:t>
      </w:r>
      <w:r w:rsidR="00D365EB" w:rsidRPr="009A6AB7">
        <w:rPr>
          <w:rFonts w:ascii="Times New Roman" w:hAnsi="Times New Roman" w:cs="Times New Roman"/>
          <w:sz w:val="24"/>
          <w:szCs w:val="24"/>
        </w:rPr>
        <w:t xml:space="preserve"> komunikowania się ze świadczeniobiorcą</w:t>
      </w:r>
      <w:r w:rsidR="00B73EFF" w:rsidRPr="009A6AB7">
        <w:rPr>
          <w:rFonts w:ascii="Times New Roman" w:hAnsi="Times New Roman" w:cs="Times New Roman"/>
          <w:sz w:val="24"/>
          <w:szCs w:val="24"/>
        </w:rPr>
        <w:t>.</w:t>
      </w:r>
    </w:p>
    <w:p w:rsidR="00515FA7" w:rsidRPr="009A6AB7" w:rsidRDefault="00515FA7" w:rsidP="009A6AB7">
      <w:pPr>
        <w:spacing w:before="24" w:after="96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9A6AB7">
        <w:rPr>
          <w:rFonts w:ascii="Times New Roman" w:eastAsia="Times New Roman" w:hAnsi="Times New Roman" w:cs="Times New Roman"/>
          <w:b/>
          <w:sz w:val="24"/>
          <w:szCs w:val="24"/>
        </w:rPr>
        <w:t>Udział w szkoleniu jest bezpłatny. Koszty dojazdu na szkolenie oraz ewentualnego noclegu pokrywa uczestnik szkolenia</w:t>
      </w:r>
      <w:r w:rsidR="0022185A" w:rsidRPr="009A6A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5FA7" w:rsidRPr="009A6AB7" w:rsidRDefault="00515FA7" w:rsidP="009A6A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>Szkolenie jest współfinansowane z Europejskiego Funduszu Społecznego.</w:t>
      </w:r>
    </w:p>
    <w:p w:rsidR="00515FA7" w:rsidRPr="009A6AB7" w:rsidRDefault="00515FA7" w:rsidP="009A6A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AB7">
        <w:rPr>
          <w:rFonts w:ascii="Times New Roman" w:hAnsi="Times New Roman" w:cs="Times New Roman"/>
          <w:b/>
          <w:sz w:val="24"/>
          <w:szCs w:val="24"/>
        </w:rPr>
        <w:t xml:space="preserve">Osoby zainteresowane udziałem w szkoleniu prosimy o wypełnienie załączonych dokumentów </w:t>
      </w:r>
      <w:r w:rsidR="0022185A" w:rsidRPr="009A6AB7">
        <w:rPr>
          <w:rFonts w:ascii="Times New Roman" w:hAnsi="Times New Roman" w:cs="Times New Roman"/>
          <w:b/>
          <w:sz w:val="24"/>
          <w:szCs w:val="24"/>
        </w:rPr>
        <w:t>(</w:t>
      </w:r>
      <w:r w:rsidR="00353D9F" w:rsidRPr="009A6AB7">
        <w:rPr>
          <w:rFonts w:ascii="Times New Roman" w:hAnsi="Times New Roman" w:cs="Times New Roman"/>
          <w:b/>
          <w:sz w:val="24"/>
          <w:szCs w:val="24"/>
        </w:rPr>
        <w:t xml:space="preserve">4 formularze poniżej) </w:t>
      </w:r>
      <w:r w:rsidRPr="009A6AB7">
        <w:rPr>
          <w:rFonts w:ascii="Times New Roman" w:hAnsi="Times New Roman" w:cs="Times New Roman"/>
          <w:b/>
          <w:sz w:val="24"/>
          <w:szCs w:val="24"/>
        </w:rPr>
        <w:t xml:space="preserve">i wysłanie mailem na adres </w:t>
      </w:r>
      <w:hyperlink r:id="rId8" w:history="1">
        <w:r w:rsidRPr="009A6AB7">
          <w:rPr>
            <w:rFonts w:ascii="Times New Roman" w:hAnsi="Times New Roman" w:cs="Times New Roman"/>
            <w:b/>
            <w:sz w:val="24"/>
            <w:szCs w:val="24"/>
          </w:rPr>
          <w:t>kpk.nfz@nfz.gov.pl</w:t>
        </w:r>
      </w:hyperlink>
      <w:r w:rsidR="00FF6C87" w:rsidRPr="009A6A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F6C87" w:rsidRPr="009A6AB7">
        <w:rPr>
          <w:rFonts w:ascii="Times New Roman" w:hAnsi="Times New Roman" w:cs="Times New Roman"/>
          <w:b/>
          <w:sz w:val="24"/>
          <w:szCs w:val="24"/>
        </w:rPr>
        <w:br/>
        <w:t>do dnia 19 lutego, godz. 12.00</w:t>
      </w:r>
      <w:r w:rsidR="00FF6C87" w:rsidRPr="009A6AB7">
        <w:rPr>
          <w:rFonts w:ascii="Times New Roman" w:hAnsi="Times New Roman" w:cs="Times New Roman"/>
          <w:sz w:val="24"/>
          <w:szCs w:val="24"/>
        </w:rPr>
        <w:t xml:space="preserve">. </w:t>
      </w:r>
      <w:r w:rsidRPr="009A6AB7">
        <w:rPr>
          <w:rFonts w:ascii="Times New Roman" w:hAnsi="Times New Roman" w:cs="Times New Roman"/>
          <w:sz w:val="24"/>
          <w:szCs w:val="24"/>
        </w:rPr>
        <w:t xml:space="preserve">O kwalifikacji do szkolenia decyduje kolejność zgłoszeń. Umieszczenie zgłoszenia na liście chętnych do wzięcia udziału w szkoleniu nie jest jednoznaczne z kwalifikacją do uczestnictwa w szkoleniu. Rozpatrywane będą wyłącznie zgłoszenia zawierające komplet dokumentów. Projekt nie ogranicza ilości osób uczestniczących w szkoleniu z jednej instytucji. Niemniej ze względu na ograniczoną liczbę miejsc Biuro Projektu zastrzega sobie prawo do weryfikacji liczby osób z jednego podmiotu. W celu wyrównania proporcji pomiędzy liczbą kobiet i mężczyzn biorących udział </w:t>
      </w:r>
      <w:r w:rsidR="00FF6C87" w:rsidRPr="009A6AB7">
        <w:rPr>
          <w:rFonts w:ascii="Times New Roman" w:hAnsi="Times New Roman" w:cs="Times New Roman"/>
          <w:sz w:val="24"/>
          <w:szCs w:val="24"/>
        </w:rPr>
        <w:br/>
      </w:r>
      <w:r w:rsidRPr="009A6AB7">
        <w:rPr>
          <w:rFonts w:ascii="Times New Roman" w:hAnsi="Times New Roman" w:cs="Times New Roman"/>
          <w:sz w:val="24"/>
          <w:szCs w:val="24"/>
        </w:rPr>
        <w:t xml:space="preserve">w projekcie pierwszeństwo w kwalifikacji do szkolenia będą miały osoby płci męskiej. </w:t>
      </w:r>
      <w:r w:rsidR="009A6AB7">
        <w:rPr>
          <w:rFonts w:ascii="Times New Roman" w:hAnsi="Times New Roman" w:cs="Times New Roman"/>
          <w:sz w:val="24"/>
          <w:szCs w:val="24"/>
        </w:rPr>
        <w:br/>
      </w:r>
      <w:r w:rsidRPr="009A6AB7">
        <w:rPr>
          <w:rFonts w:ascii="Times New Roman" w:hAnsi="Times New Roman" w:cs="Times New Roman"/>
          <w:sz w:val="24"/>
          <w:szCs w:val="24"/>
        </w:rPr>
        <w:t xml:space="preserve">Udział w szkoleniu będzie każdorazowo potwierdzany telefonicznie i e-mailowo przez organizatora. </w:t>
      </w:r>
      <w:r w:rsidRPr="009A6AB7">
        <w:rPr>
          <w:rFonts w:ascii="Times New Roman" w:hAnsi="Times New Roman" w:cs="Times New Roman"/>
          <w:b/>
          <w:sz w:val="24"/>
          <w:szCs w:val="24"/>
        </w:rPr>
        <w:t>Osoby, których uczestnictwo nie zostanie przez organizatora potwierdzone, je</w:t>
      </w:r>
      <w:r w:rsidR="0022185A" w:rsidRPr="009A6AB7">
        <w:rPr>
          <w:rFonts w:ascii="Times New Roman" w:hAnsi="Times New Roman" w:cs="Times New Roman"/>
          <w:b/>
          <w:sz w:val="24"/>
          <w:szCs w:val="24"/>
        </w:rPr>
        <w:t xml:space="preserve">st jednoznaczne z nie </w:t>
      </w:r>
      <w:r w:rsidRPr="009A6AB7">
        <w:rPr>
          <w:rFonts w:ascii="Times New Roman" w:hAnsi="Times New Roman" w:cs="Times New Roman"/>
          <w:b/>
          <w:sz w:val="24"/>
          <w:szCs w:val="24"/>
        </w:rPr>
        <w:t>zakwalifikowaniem na szkolenie w danym terminie.</w:t>
      </w:r>
    </w:p>
    <w:p w:rsidR="00515FA7" w:rsidRPr="009A6AB7" w:rsidRDefault="00515FA7" w:rsidP="009A6A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 xml:space="preserve">Wysyłając formularz zgłoszenia kandydat/ka zobowiązuje się do uczestnictwa </w:t>
      </w:r>
      <w:r w:rsidR="00EB3B7A" w:rsidRPr="009A6AB7">
        <w:rPr>
          <w:rFonts w:ascii="Times New Roman" w:hAnsi="Times New Roman" w:cs="Times New Roman"/>
          <w:sz w:val="24"/>
          <w:szCs w:val="24"/>
        </w:rPr>
        <w:br/>
      </w:r>
      <w:r w:rsidRPr="009A6AB7">
        <w:rPr>
          <w:rFonts w:ascii="Times New Roman" w:hAnsi="Times New Roman" w:cs="Times New Roman"/>
          <w:sz w:val="24"/>
          <w:szCs w:val="24"/>
        </w:rPr>
        <w:t xml:space="preserve">w szkoleniu w pełnym wymiarze godzin we wskazanym terminie. Uczestnik, który </w:t>
      </w:r>
      <w:r w:rsidRPr="009A6AB7">
        <w:rPr>
          <w:rFonts w:ascii="Times New Roman" w:hAnsi="Times New Roman" w:cs="Times New Roman"/>
          <w:sz w:val="24"/>
          <w:szCs w:val="24"/>
        </w:rPr>
        <w:lastRenderedPageBreak/>
        <w:t xml:space="preserve">zrezygnuje z udziału w szkoleniu bez powiadomienia organizatora trzy dni </w:t>
      </w:r>
      <w:r w:rsidR="00353D9F" w:rsidRPr="009A6AB7">
        <w:rPr>
          <w:rFonts w:ascii="Times New Roman" w:hAnsi="Times New Roman" w:cs="Times New Roman"/>
          <w:sz w:val="24"/>
          <w:szCs w:val="24"/>
        </w:rPr>
        <w:br/>
      </w:r>
      <w:r w:rsidRPr="009A6AB7">
        <w:rPr>
          <w:rFonts w:ascii="Times New Roman" w:hAnsi="Times New Roman" w:cs="Times New Roman"/>
          <w:sz w:val="24"/>
          <w:szCs w:val="24"/>
        </w:rPr>
        <w:t>przed rozpoczęciem szkolenia może zostać obciążony kosztami uczestnictwa.</w:t>
      </w:r>
    </w:p>
    <w:p w:rsidR="00515FA7" w:rsidRPr="009A6AB7" w:rsidRDefault="00515FA7" w:rsidP="009A6AB7">
      <w:pPr>
        <w:spacing w:before="24" w:after="96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353D9F" w:rsidRPr="009A6AB7" w:rsidRDefault="00353D9F" w:rsidP="009A6A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 xml:space="preserve">Zgodnie z przepisami dotyczącymi rekrutacji uczestników szkoleń w ramach Programu Operacyjnego Kapitał Ludzki, każdy  uczestnik szkoleń zobowiązany jest </w:t>
      </w:r>
      <w:r w:rsidRPr="009A6AB7">
        <w:rPr>
          <w:rFonts w:ascii="Times New Roman" w:hAnsi="Times New Roman" w:cs="Times New Roman"/>
          <w:sz w:val="24"/>
          <w:szCs w:val="24"/>
        </w:rPr>
        <w:br/>
        <w:t>do wypełnienia następujących dokumentów:</w:t>
      </w:r>
    </w:p>
    <w:p w:rsidR="00353D9F" w:rsidRPr="009A6AB7" w:rsidRDefault="00353D9F" w:rsidP="009A6AB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A6AB7">
        <w:rPr>
          <w:rFonts w:ascii="Times New Roman" w:hAnsi="Times New Roman" w:cs="Times New Roman"/>
          <w:sz w:val="24"/>
          <w:szCs w:val="24"/>
        </w:rPr>
        <w:t>Zakres osobowy danych powierzonych do przetwarzania</w:t>
      </w:r>
    </w:p>
    <w:p w:rsidR="00353D9F" w:rsidRPr="009A6AB7" w:rsidRDefault="00353D9F" w:rsidP="009A6AB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>Opis stanowiska i zakres obowiązków</w:t>
      </w:r>
    </w:p>
    <w:p w:rsidR="00353D9F" w:rsidRPr="009A6AB7" w:rsidRDefault="00353D9F" w:rsidP="009A6AB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>Przetwarzanie danych osobowych</w:t>
      </w:r>
    </w:p>
    <w:p w:rsidR="00353D9F" w:rsidRPr="009A6AB7" w:rsidRDefault="00353D9F" w:rsidP="009A6AB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hAnsi="Times New Roman" w:cs="Times New Roman"/>
          <w:sz w:val="24"/>
          <w:szCs w:val="24"/>
        </w:rPr>
        <w:t>Deklaracja uczestnika</w:t>
      </w:r>
    </w:p>
    <w:p w:rsidR="00353D9F" w:rsidRPr="009A6AB7" w:rsidRDefault="00353D9F" w:rsidP="009A6A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581" w:rsidRPr="009A6AB7" w:rsidRDefault="00515FA7" w:rsidP="009A6A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AB7">
        <w:rPr>
          <w:rFonts w:ascii="Times New Roman" w:eastAsia="Times New Roman" w:hAnsi="Times New Roman" w:cs="Times New Roman"/>
          <w:sz w:val="24"/>
          <w:szCs w:val="24"/>
        </w:rPr>
        <w:t xml:space="preserve">Dodatkowe informacje można uzyskać pod nr telefonu: </w:t>
      </w:r>
      <w:r w:rsidRPr="009A6AB7">
        <w:rPr>
          <w:rFonts w:ascii="Times New Roman" w:eastAsia="Times New Roman" w:hAnsi="Times New Roman" w:cs="Times New Roman"/>
          <w:b/>
          <w:sz w:val="24"/>
          <w:szCs w:val="24"/>
        </w:rPr>
        <w:t xml:space="preserve">(22) 572 63 58, (22) 572 61 76, </w:t>
      </w:r>
      <w:r w:rsidR="00EB3B7A" w:rsidRPr="009A6AB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A6AB7">
        <w:rPr>
          <w:rFonts w:ascii="Times New Roman" w:eastAsia="Times New Roman" w:hAnsi="Times New Roman" w:cs="Times New Roman"/>
          <w:b/>
          <w:sz w:val="24"/>
          <w:szCs w:val="24"/>
        </w:rPr>
        <w:t>(22) 572 60 98.</w:t>
      </w:r>
      <w:bookmarkStart w:id="0" w:name="_GoBack"/>
      <w:bookmarkEnd w:id="0"/>
    </w:p>
    <w:sectPr w:rsidR="000A3581" w:rsidRPr="009A6AB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FA7" w:rsidRDefault="00515FA7" w:rsidP="00515FA7">
      <w:pPr>
        <w:spacing w:after="0" w:line="240" w:lineRule="auto"/>
      </w:pPr>
      <w:r>
        <w:separator/>
      </w:r>
    </w:p>
  </w:endnote>
  <w:endnote w:type="continuationSeparator" w:id="0">
    <w:p w:rsidR="00515FA7" w:rsidRDefault="00515FA7" w:rsidP="0051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FA7" w:rsidRDefault="00515FA7" w:rsidP="00515FA7">
      <w:pPr>
        <w:spacing w:after="0" w:line="240" w:lineRule="auto"/>
      </w:pPr>
      <w:r>
        <w:separator/>
      </w:r>
    </w:p>
  </w:footnote>
  <w:footnote w:type="continuationSeparator" w:id="0">
    <w:p w:rsidR="00515FA7" w:rsidRDefault="00515FA7" w:rsidP="0051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FA7" w:rsidRDefault="00515FA7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ED2ED71" wp14:editId="6CEBD3CD">
          <wp:simplePos x="0" y="0"/>
          <wp:positionH relativeFrom="column">
            <wp:posOffset>-1051560</wp:posOffset>
          </wp:positionH>
          <wp:positionV relativeFrom="paragraph">
            <wp:posOffset>-335280</wp:posOffset>
          </wp:positionV>
          <wp:extent cx="7813675" cy="771525"/>
          <wp:effectExtent l="0" t="0" r="0" b="9525"/>
          <wp:wrapNone/>
          <wp:docPr id="1" name="Obraz 1" descr="belka_ue_efs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elka_ue_efs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36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56CD"/>
    <w:multiLevelType w:val="hybridMultilevel"/>
    <w:tmpl w:val="7746164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A54192"/>
    <w:multiLevelType w:val="hybridMultilevel"/>
    <w:tmpl w:val="9D3215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4D6EF4"/>
    <w:multiLevelType w:val="hybridMultilevel"/>
    <w:tmpl w:val="927C31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E51282"/>
    <w:multiLevelType w:val="hybridMultilevel"/>
    <w:tmpl w:val="559A5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E7990"/>
    <w:multiLevelType w:val="hybridMultilevel"/>
    <w:tmpl w:val="AB26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A7"/>
    <w:rsid w:val="001B58AD"/>
    <w:rsid w:val="0022185A"/>
    <w:rsid w:val="00225223"/>
    <w:rsid w:val="003108DE"/>
    <w:rsid w:val="00353D9F"/>
    <w:rsid w:val="00515FA7"/>
    <w:rsid w:val="009A6AB7"/>
    <w:rsid w:val="00B73EFF"/>
    <w:rsid w:val="00D365EB"/>
    <w:rsid w:val="00E46D1E"/>
    <w:rsid w:val="00EB3B7A"/>
    <w:rsid w:val="00EC29E1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FA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5FA7"/>
    <w:rPr>
      <w:b w:val="0"/>
      <w:bCs w:val="0"/>
      <w:i w:val="0"/>
      <w:iCs w:val="0"/>
      <w:strike w:val="0"/>
      <w:dstrike w:val="0"/>
      <w:color w:val="3366CC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515FA7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15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FA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5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FA7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FA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5FA7"/>
    <w:rPr>
      <w:b w:val="0"/>
      <w:bCs w:val="0"/>
      <w:i w:val="0"/>
      <w:iCs w:val="0"/>
      <w:strike w:val="0"/>
      <w:dstrike w:val="0"/>
      <w:color w:val="3366CC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515FA7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15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FA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5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FA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k.nfz@nfz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Furmanik Jowita</dc:creator>
  <cp:lastModifiedBy>Czajkowska Joanna</cp:lastModifiedBy>
  <cp:revision>3</cp:revision>
  <cp:lastPrinted>2015-01-30T09:28:00Z</cp:lastPrinted>
  <dcterms:created xsi:type="dcterms:W3CDTF">2015-02-06T09:55:00Z</dcterms:created>
  <dcterms:modified xsi:type="dcterms:W3CDTF">2015-02-13T13:18:00Z</dcterms:modified>
</cp:coreProperties>
</file>