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Pr="00C4703A" w:rsidRDefault="00C4703A" w:rsidP="00C4703A">
      <w:pPr>
        <w:jc w:val="center"/>
        <w:rPr>
          <w:rFonts w:ascii="Times New Roman" w:hAnsi="Times New Roman" w:cs="Times New Roman"/>
          <w:b/>
          <w:sz w:val="28"/>
          <w:szCs w:val="28"/>
          <w:shd w:val="clear" w:color="auto" w:fill="FFFFFF"/>
        </w:rPr>
      </w:pPr>
      <w:r w:rsidRPr="00C4703A">
        <w:rPr>
          <w:rFonts w:ascii="Times New Roman" w:hAnsi="Times New Roman" w:cs="Times New Roman"/>
          <w:b/>
          <w:sz w:val="28"/>
          <w:szCs w:val="28"/>
          <w:shd w:val="clear" w:color="auto" w:fill="FFFFFF"/>
        </w:rPr>
        <w:t>Program funkcjonalno-użytkowy</w:t>
      </w:r>
    </w:p>
    <w:p w:rsidR="00C4703A" w:rsidRPr="00220A98" w:rsidRDefault="00C4703A" w:rsidP="00C4703A">
      <w:pPr>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Rozbudowa systemu klimatyzacji w siedzibie Lubuskiego OW NFZ</w:t>
      </w:r>
    </w:p>
    <w:p w:rsidR="00C4703A" w:rsidRPr="00220A98" w:rsidRDefault="00C4703A" w:rsidP="00C4703A">
      <w:pPr>
        <w:jc w:val="center"/>
        <w:rPr>
          <w:rFonts w:ascii="Times New Roman" w:hAnsi="Times New Roman" w:cs="Times New Roman"/>
          <w:sz w:val="28"/>
          <w:szCs w:val="28"/>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Pr="00220A98" w:rsidRDefault="00C4703A" w:rsidP="00C4703A">
      <w:pPr>
        <w:spacing w:after="0" w:line="340" w:lineRule="atLeast"/>
        <w:jc w:val="center"/>
        <w:rPr>
          <w:rFonts w:ascii="Times New Roman" w:hAnsi="Times New Roman" w:cs="Times New Roman"/>
          <w:b/>
          <w:sz w:val="28"/>
          <w:szCs w:val="28"/>
          <w:shd w:val="clear" w:color="auto" w:fill="FFFFFF"/>
        </w:rPr>
      </w:pPr>
      <w:r w:rsidRPr="00220A98">
        <w:rPr>
          <w:rFonts w:ascii="Times New Roman" w:hAnsi="Times New Roman" w:cs="Times New Roman"/>
          <w:b/>
          <w:sz w:val="28"/>
          <w:szCs w:val="28"/>
          <w:shd w:val="clear" w:color="auto" w:fill="FFFFFF"/>
        </w:rPr>
        <w:t>Zamawiający:</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Lubuski Oddział Wojewódzki</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Narodowego Funduszu Zdrowia</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Ul. Podgórna 9B</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65-057 Zielona Góra</w:t>
      </w: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Pr="00220A98" w:rsidRDefault="00C4703A" w:rsidP="00C4703A">
      <w:pPr>
        <w:spacing w:after="0" w:line="340" w:lineRule="exact"/>
        <w:rPr>
          <w:rFonts w:ascii="Times New Roman" w:hAnsi="Times New Roman" w:cs="Times New Roman"/>
          <w:sz w:val="24"/>
          <w:szCs w:val="24"/>
          <w:shd w:val="clear" w:color="auto" w:fill="FFFFFF"/>
        </w:rPr>
      </w:pPr>
      <w:r w:rsidRPr="00220A98">
        <w:rPr>
          <w:rFonts w:ascii="Times New Roman" w:hAnsi="Times New Roman" w:cs="Times New Roman"/>
          <w:sz w:val="24"/>
          <w:szCs w:val="24"/>
          <w:shd w:val="clear" w:color="auto" w:fill="FFFFFF"/>
        </w:rPr>
        <w:t>Nazwy i kody robót budowlanych objętych zamówieniem:</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71000000-8 usługi architektoniczne, budowlane, inżynieryjne i kontrolne </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45000000-7 roboty budowlane </w:t>
      </w:r>
      <w:r w:rsidRPr="00220A98">
        <w:rPr>
          <w:rFonts w:ascii="Times New Roman" w:hAnsi="Times New Roman" w:cs="Times New Roman"/>
          <w:b/>
          <w:bCs/>
          <w:sz w:val="24"/>
          <w:szCs w:val="24"/>
          <w:lang w:eastAsia="pl-PL"/>
        </w:rPr>
        <w:br/>
      </w:r>
      <w:r w:rsidRPr="00220A98">
        <w:rPr>
          <w:rFonts w:ascii="Times New Roman" w:hAnsi="Times New Roman" w:cs="Times New Roman"/>
          <w:sz w:val="24"/>
          <w:szCs w:val="24"/>
          <w:lang w:eastAsia="pl-PL"/>
        </w:rPr>
        <w:t xml:space="preserve">45300000-0 roboty instalacyjne w budynkach  </w:t>
      </w:r>
      <w:r w:rsidRPr="00220A98">
        <w:rPr>
          <w:rFonts w:ascii="Times New Roman" w:hAnsi="Times New Roman" w:cs="Times New Roman"/>
          <w:b/>
          <w:bCs/>
          <w:sz w:val="24"/>
          <w:szCs w:val="24"/>
          <w:lang w:eastAsia="pl-PL"/>
        </w:rPr>
        <w:br/>
      </w:r>
      <w:r w:rsidRPr="00220A98">
        <w:rPr>
          <w:rFonts w:ascii="Times New Roman" w:hAnsi="Times New Roman" w:cs="Times New Roman"/>
          <w:sz w:val="24"/>
          <w:szCs w:val="24"/>
          <w:lang w:eastAsia="pl-PL"/>
        </w:rPr>
        <w:t>45400000-1 roboty wykończeniowe w zakresie obiektów budowlanych</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45331220-4 instalowanie urządzeń klimatyzacyjnych </w:t>
      </w:r>
    </w:p>
    <w:p w:rsidR="00C4703A" w:rsidRPr="00220A98" w:rsidRDefault="00C4703A" w:rsidP="00C4703A">
      <w:pPr>
        <w:spacing w:after="0" w:line="340" w:lineRule="exact"/>
        <w:rPr>
          <w:rFonts w:ascii="Times New Roman" w:hAnsi="Times New Roman" w:cs="Times New Roman"/>
          <w:sz w:val="24"/>
          <w:szCs w:val="24"/>
        </w:rPr>
      </w:pPr>
      <w:r w:rsidRPr="00220A98">
        <w:rPr>
          <w:rFonts w:ascii="Times New Roman" w:hAnsi="Times New Roman" w:cs="Times New Roman"/>
          <w:sz w:val="24"/>
          <w:szCs w:val="24"/>
          <w:lang w:eastAsia="pl-PL"/>
        </w:rPr>
        <w:t>        39717200-3 urządzenia klimatyzacyjne</w:t>
      </w: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Pr="00220A98"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Pr="00220A98"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r w:rsidRPr="00220A98">
        <w:rPr>
          <w:rFonts w:ascii="Times New Roman" w:hAnsi="Times New Roman" w:cs="Times New Roman"/>
          <w:sz w:val="24"/>
          <w:szCs w:val="24"/>
          <w:shd w:val="clear" w:color="auto" w:fill="FFFFFF"/>
        </w:rPr>
        <w:t>Opracował</w:t>
      </w:r>
      <w:r>
        <w:rPr>
          <w:rFonts w:ascii="Times New Roman" w:hAnsi="Times New Roman" w:cs="Times New Roman"/>
          <w:sz w:val="24"/>
          <w:szCs w:val="24"/>
          <w:shd w:val="clear" w:color="auto" w:fill="FFFFFF"/>
        </w:rPr>
        <w:t>a</w:t>
      </w:r>
      <w:r w:rsidRPr="00220A98">
        <w:rPr>
          <w:rFonts w:ascii="Times New Roman" w:hAnsi="Times New Roman" w:cs="Times New Roman"/>
          <w:sz w:val="24"/>
          <w:szCs w:val="24"/>
          <w:shd w:val="clear" w:color="auto" w:fill="FFFFFF"/>
        </w:rPr>
        <w:t>: Urszula Ruszel</w:t>
      </w:r>
    </w:p>
    <w:p w:rsidR="00C4703A" w:rsidRPr="00C4703A" w:rsidRDefault="00C4703A" w:rsidP="00C4703A">
      <w:pPr>
        <w:spacing w:after="0" w:line="340" w:lineRule="exact"/>
        <w:rPr>
          <w:rFonts w:ascii="Times New Roman" w:hAnsi="Times New Roman" w:cs="Times New Roman"/>
          <w:sz w:val="28"/>
          <w:szCs w:val="28"/>
          <w:shd w:val="clear" w:color="auto" w:fill="FFFFFF"/>
        </w:rPr>
      </w:pPr>
      <w:r w:rsidRPr="00C4703A">
        <w:rPr>
          <w:rFonts w:ascii="Times New Roman" w:hAnsi="Times New Roman" w:cs="Times New Roman"/>
          <w:sz w:val="28"/>
          <w:szCs w:val="28"/>
          <w:shd w:val="clear" w:color="auto" w:fill="FFFFFF"/>
        </w:rPr>
        <w:lastRenderedPageBreak/>
        <w:t>Spis treści:</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I OGÓLNE ZAŁOŻENIA PRZEDMIOTU ZAMÓWIENIA……………………………</w:t>
      </w:r>
      <w:r>
        <w:rPr>
          <w:rFonts w:ascii="Times New Roman" w:hAnsi="Times New Roman" w:cs="Times New Roman"/>
          <w:sz w:val="24"/>
          <w:szCs w:val="24"/>
        </w:rPr>
        <w:t>…....3</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1.1 Przedmiot zamówienia……………………………………………………………………</w:t>
      </w:r>
      <w:r>
        <w:rPr>
          <w:rFonts w:ascii="Times New Roman" w:hAnsi="Times New Roman" w:cs="Times New Roman"/>
          <w:sz w:val="24"/>
          <w:szCs w:val="24"/>
        </w:rPr>
        <w:t>.</w:t>
      </w:r>
      <w:r w:rsidRPr="00C4703A">
        <w:rPr>
          <w:rFonts w:ascii="Times New Roman" w:hAnsi="Times New Roman" w:cs="Times New Roman"/>
          <w:sz w:val="24"/>
          <w:szCs w:val="24"/>
        </w:rPr>
        <w:t>.</w:t>
      </w:r>
      <w:r>
        <w:rPr>
          <w:rFonts w:ascii="Times New Roman" w:hAnsi="Times New Roman" w:cs="Times New Roman"/>
          <w:sz w:val="24"/>
          <w:szCs w:val="24"/>
        </w:rPr>
        <w:t>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1.2 Część </w:t>
      </w:r>
      <w:r w:rsidR="00C4703A" w:rsidRPr="00C4703A">
        <w:rPr>
          <w:rFonts w:ascii="Times New Roman" w:hAnsi="Times New Roman" w:cs="Times New Roman"/>
          <w:sz w:val="24"/>
          <w:szCs w:val="24"/>
        </w:rPr>
        <w:t>projektowa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……………………………………………………………...3</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1.3 Część realizacyjna</w:t>
      </w:r>
      <w:r>
        <w:rPr>
          <w:rFonts w:ascii="Times New Roman" w:hAnsi="Times New Roman" w:cs="Times New Roman"/>
          <w:sz w:val="24"/>
          <w:szCs w:val="24"/>
        </w:rPr>
        <w:t>………………………………………………………………………….3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1.4</w:t>
      </w:r>
      <w:r w:rsidR="00C4703A" w:rsidRPr="00C4703A">
        <w:rPr>
          <w:rFonts w:ascii="Times New Roman" w:hAnsi="Times New Roman" w:cs="Times New Roman"/>
          <w:sz w:val="24"/>
          <w:szCs w:val="24"/>
        </w:rPr>
        <w:t>Gwarancja</w:t>
      </w:r>
      <w:r w:rsidR="00C4703A">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1.5 Lokalizacja i da</w:t>
      </w:r>
      <w:r w:rsidR="008062B7">
        <w:rPr>
          <w:rFonts w:ascii="Times New Roman" w:hAnsi="Times New Roman" w:cs="Times New Roman"/>
          <w:sz w:val="24"/>
          <w:szCs w:val="24"/>
        </w:rPr>
        <w:t xml:space="preserve">ne charakterystyczne przedmiotu </w:t>
      </w:r>
      <w:r w:rsidRPr="00C4703A">
        <w:rPr>
          <w:rFonts w:ascii="Times New Roman" w:hAnsi="Times New Roman" w:cs="Times New Roman"/>
          <w:sz w:val="24"/>
          <w:szCs w:val="24"/>
        </w:rPr>
        <w:t>zamówienia</w:t>
      </w:r>
      <w:r w:rsidR="008062B7">
        <w:rPr>
          <w:rFonts w:ascii="Times New Roman" w:hAnsi="Times New Roman" w:cs="Times New Roman"/>
          <w:sz w:val="24"/>
          <w:szCs w:val="24"/>
        </w:rPr>
        <w:t>………</w:t>
      </w:r>
      <w:r>
        <w:rPr>
          <w:rFonts w:ascii="Times New Roman" w:hAnsi="Times New Roman" w:cs="Times New Roman"/>
          <w:sz w:val="24"/>
          <w:szCs w:val="24"/>
        </w:rPr>
        <w:t>…</w:t>
      </w:r>
      <w:r w:rsidR="008062B7">
        <w:rPr>
          <w:rFonts w:ascii="Times New Roman" w:hAnsi="Times New Roman" w:cs="Times New Roman"/>
          <w:sz w:val="24"/>
          <w:szCs w:val="24"/>
        </w:rPr>
        <w:t>……..</w:t>
      </w:r>
      <w:r>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1.6 Aktualne uwarunkowania wykonania przedmiot</w:t>
      </w:r>
      <w:r w:rsidR="008062B7">
        <w:rPr>
          <w:rFonts w:ascii="Times New Roman" w:hAnsi="Times New Roman" w:cs="Times New Roman"/>
          <w:sz w:val="24"/>
          <w:szCs w:val="24"/>
        </w:rPr>
        <w:t xml:space="preserve"> </w:t>
      </w:r>
      <w:r w:rsidRPr="00C4703A">
        <w:rPr>
          <w:rFonts w:ascii="Times New Roman" w:hAnsi="Times New Roman" w:cs="Times New Roman"/>
          <w:sz w:val="24"/>
          <w:szCs w:val="24"/>
        </w:rPr>
        <w:t>zamówienia</w:t>
      </w:r>
      <w:r>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 OPIS SZCZEGÓŁOWY PRZEDMIOTU ZAMÓWIENIA</w:t>
      </w:r>
      <w:r>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2.1 Zakres prac dla instalacji </w:t>
      </w:r>
      <w:r w:rsidR="00C4703A" w:rsidRPr="00C4703A">
        <w:rPr>
          <w:rFonts w:ascii="Times New Roman" w:hAnsi="Times New Roman" w:cs="Times New Roman"/>
          <w:sz w:val="24"/>
          <w:szCs w:val="24"/>
        </w:rPr>
        <w:t>klimatyzacji</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2.2 System </w:t>
      </w:r>
      <w:r w:rsidR="00C4703A" w:rsidRPr="00C4703A">
        <w:rPr>
          <w:rFonts w:ascii="Times New Roman" w:hAnsi="Times New Roman" w:cs="Times New Roman"/>
          <w:sz w:val="24"/>
          <w:szCs w:val="24"/>
        </w:rPr>
        <w:t>chłodniczy</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2.3 Instalacja </w:t>
      </w:r>
      <w:r w:rsidR="00C4703A" w:rsidRPr="00C4703A">
        <w:rPr>
          <w:rFonts w:ascii="Times New Roman" w:hAnsi="Times New Roman" w:cs="Times New Roman"/>
          <w:sz w:val="24"/>
          <w:szCs w:val="24"/>
        </w:rPr>
        <w:t>chłodnicza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2.4Instalacja</w:t>
      </w:r>
      <w:r w:rsidR="00C4703A" w:rsidRPr="00C4703A">
        <w:rPr>
          <w:rFonts w:ascii="Times New Roman" w:hAnsi="Times New Roman" w:cs="Times New Roman"/>
          <w:sz w:val="24"/>
          <w:szCs w:val="24"/>
        </w:rPr>
        <w:t>skroplin</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…………..6</w:t>
      </w:r>
      <w:r w:rsidR="00C4703A" w:rsidRPr="00C4703A">
        <w:rPr>
          <w:rFonts w:ascii="Times New Roman" w:hAnsi="Times New Roman" w:cs="Times New Roman"/>
          <w:sz w:val="24"/>
          <w:szCs w:val="24"/>
        </w:rPr>
        <w:t>2.5 Instalacja elektryczna</w:t>
      </w:r>
      <w:r w:rsidR="00C4703A">
        <w:rPr>
          <w:rFonts w:ascii="Times New Roman" w:hAnsi="Times New Roman" w:cs="Times New Roman"/>
          <w:sz w:val="24"/>
          <w:szCs w:val="24"/>
        </w:rPr>
        <w:t>………………………………………………………………………6</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w:t>
      </w:r>
      <w:r w:rsidR="008062B7">
        <w:rPr>
          <w:rFonts w:ascii="Times New Roman" w:hAnsi="Times New Roman" w:cs="Times New Roman"/>
          <w:sz w:val="24"/>
          <w:szCs w:val="24"/>
        </w:rPr>
        <w:t xml:space="preserve">.6 Izolacja termiczna przewodów </w:t>
      </w:r>
      <w:r w:rsidRPr="00C4703A">
        <w:rPr>
          <w:rFonts w:ascii="Times New Roman" w:hAnsi="Times New Roman" w:cs="Times New Roman"/>
          <w:sz w:val="24"/>
          <w:szCs w:val="24"/>
        </w:rPr>
        <w:t>chłodniczych</w:t>
      </w:r>
      <w:r w:rsidR="008062B7">
        <w:rPr>
          <w:rFonts w:ascii="Times New Roman" w:hAnsi="Times New Roman" w:cs="Times New Roman"/>
          <w:sz w:val="24"/>
          <w:szCs w:val="24"/>
        </w:rPr>
        <w:t>……………………………...…</w:t>
      </w:r>
      <w:r>
        <w:rPr>
          <w:rFonts w:ascii="Times New Roman" w:hAnsi="Times New Roman" w:cs="Times New Roman"/>
          <w:sz w:val="24"/>
          <w:szCs w:val="24"/>
        </w:rPr>
        <w:t>……………7</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2.7 System sterownia </w:t>
      </w:r>
      <w:r w:rsidR="00C4703A" w:rsidRPr="00C4703A">
        <w:rPr>
          <w:rFonts w:ascii="Times New Roman" w:hAnsi="Times New Roman" w:cs="Times New Roman"/>
          <w:sz w:val="24"/>
          <w:szCs w:val="24"/>
        </w:rPr>
        <w:t>klimatyzacją</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……….….…7</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2.8 Demontaż istniejących urządzeń</w:t>
      </w:r>
      <w:r>
        <w:rPr>
          <w:rFonts w:ascii="Times New Roman" w:hAnsi="Times New Roman" w:cs="Times New Roman"/>
          <w:sz w:val="24"/>
          <w:szCs w:val="24"/>
        </w:rPr>
        <w:t>………………………………………………………...…8</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2.9 Char</w:t>
      </w:r>
      <w:r w:rsidR="008062B7">
        <w:rPr>
          <w:rFonts w:ascii="Times New Roman" w:hAnsi="Times New Roman" w:cs="Times New Roman"/>
          <w:sz w:val="24"/>
          <w:szCs w:val="24"/>
        </w:rPr>
        <w:t xml:space="preserve">akterystyka techniczna urządzeń </w:t>
      </w:r>
      <w:r w:rsidRPr="00C4703A">
        <w:rPr>
          <w:rFonts w:ascii="Times New Roman" w:hAnsi="Times New Roman" w:cs="Times New Roman"/>
          <w:sz w:val="24"/>
          <w:szCs w:val="24"/>
        </w:rPr>
        <w:t>klimatyzacyjnych</w:t>
      </w:r>
      <w:r w:rsidR="008062B7">
        <w:rPr>
          <w:rFonts w:ascii="Times New Roman" w:hAnsi="Times New Roman" w:cs="Times New Roman"/>
          <w:sz w:val="24"/>
          <w:szCs w:val="24"/>
        </w:rPr>
        <w:t>……………………..………</w:t>
      </w:r>
      <w:r>
        <w:rPr>
          <w:rFonts w:ascii="Times New Roman" w:hAnsi="Times New Roman" w:cs="Times New Roman"/>
          <w:sz w:val="24"/>
          <w:szCs w:val="24"/>
        </w:rPr>
        <w:t>...…8</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 OPIS WYMAGAŃ DO PRZEDMIOTU ZAMÓWIENIA</w:t>
      </w:r>
      <w:r>
        <w:rPr>
          <w:rFonts w:ascii="Times New Roman" w:hAnsi="Times New Roman" w:cs="Times New Roman"/>
          <w:sz w:val="24"/>
          <w:szCs w:val="24"/>
        </w:rPr>
        <w:t>…………………………….…..12</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3.1 Wizja </w:t>
      </w:r>
      <w:r w:rsidR="00C4703A" w:rsidRPr="00C4703A">
        <w:rPr>
          <w:rFonts w:ascii="Times New Roman" w:hAnsi="Times New Roman" w:cs="Times New Roman"/>
          <w:sz w:val="24"/>
          <w:szCs w:val="24"/>
        </w:rPr>
        <w:t>lokalna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….……..12</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3.2 Wymagania organizacyjne</w:t>
      </w:r>
      <w:r>
        <w:rPr>
          <w:rFonts w:ascii="Times New Roman" w:hAnsi="Times New Roman" w:cs="Times New Roman"/>
          <w:sz w:val="24"/>
          <w:szCs w:val="24"/>
        </w:rPr>
        <w:t>……………………………………………………………..…12</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3.3 Ter</w:t>
      </w:r>
      <w:r w:rsidR="008062B7">
        <w:rPr>
          <w:rFonts w:ascii="Times New Roman" w:hAnsi="Times New Roman" w:cs="Times New Roman"/>
          <w:sz w:val="24"/>
          <w:szCs w:val="24"/>
        </w:rPr>
        <w:t xml:space="preserve">en prowadzenia robót budowlano </w:t>
      </w:r>
      <w:r w:rsidRPr="00C4703A">
        <w:rPr>
          <w:rFonts w:ascii="Times New Roman" w:hAnsi="Times New Roman" w:cs="Times New Roman"/>
          <w:sz w:val="24"/>
          <w:szCs w:val="24"/>
        </w:rPr>
        <w:t>montażowych</w:t>
      </w:r>
      <w:r>
        <w:rPr>
          <w:rFonts w:ascii="Times New Roman" w:hAnsi="Times New Roman" w:cs="Times New Roman"/>
          <w:sz w:val="24"/>
          <w:szCs w:val="24"/>
        </w:rPr>
        <w:t>……………………………….….…13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3.4 Dokumentacja </w:t>
      </w:r>
      <w:r w:rsidR="00C4703A" w:rsidRPr="00C4703A">
        <w:rPr>
          <w:rFonts w:ascii="Times New Roman" w:hAnsi="Times New Roman" w:cs="Times New Roman"/>
          <w:sz w:val="24"/>
          <w:szCs w:val="24"/>
        </w:rPr>
        <w:t>techniczna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3.5 Dokumentacja </w:t>
      </w:r>
      <w:r w:rsidR="00C4703A" w:rsidRPr="00C4703A">
        <w:rPr>
          <w:rFonts w:ascii="Times New Roman" w:hAnsi="Times New Roman" w:cs="Times New Roman"/>
          <w:sz w:val="24"/>
          <w:szCs w:val="24"/>
        </w:rPr>
        <w:t>powykonawcza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3.6 Odbiory robót</w:t>
      </w:r>
      <w:r>
        <w:rPr>
          <w:rFonts w:ascii="Times New Roman" w:hAnsi="Times New Roman" w:cs="Times New Roman"/>
          <w:sz w:val="24"/>
          <w:szCs w:val="24"/>
        </w:rPr>
        <w:t>……………………………………………………………………………..14</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3.7 Zobowiązania i ryzyko </w:t>
      </w:r>
      <w:r w:rsidR="00C4703A" w:rsidRPr="00C4703A">
        <w:rPr>
          <w:rFonts w:ascii="Times New Roman" w:hAnsi="Times New Roman" w:cs="Times New Roman"/>
          <w:sz w:val="24"/>
          <w:szCs w:val="24"/>
        </w:rPr>
        <w:t>Wykonawcy</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3.8 Termin realizacji </w:t>
      </w:r>
      <w:r w:rsidR="00C4703A" w:rsidRPr="00C4703A">
        <w:rPr>
          <w:rFonts w:ascii="Times New Roman" w:hAnsi="Times New Roman" w:cs="Times New Roman"/>
          <w:sz w:val="24"/>
          <w:szCs w:val="24"/>
        </w:rPr>
        <w:t>robót</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………………….…15</w:t>
      </w:r>
    </w:p>
    <w:p w:rsidR="00C4703A" w:rsidRPr="00C4703A" w:rsidRDefault="00C4703A" w:rsidP="00C4703A">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 xml:space="preserve">4 </w:t>
      </w:r>
      <w:r w:rsidRPr="00C4703A">
        <w:rPr>
          <w:rFonts w:ascii="Times New Roman" w:hAnsi="Times New Roman" w:cs="Times New Roman"/>
          <w:bCs/>
          <w:sz w:val="24"/>
          <w:szCs w:val="24"/>
        </w:rPr>
        <w:t>WYKAZ PRZEPISÓW ZWIĄZ</w:t>
      </w:r>
      <w:r>
        <w:rPr>
          <w:rFonts w:ascii="Times New Roman" w:hAnsi="Times New Roman" w:cs="Times New Roman"/>
          <w:bCs/>
          <w:sz w:val="24"/>
          <w:szCs w:val="24"/>
        </w:rPr>
        <w:t>ANYCH Z PRZEDMIOTEM ZAMÓWIENIA</w:t>
      </w:r>
      <w:r>
        <w:rPr>
          <w:rFonts w:ascii="Times New Roman" w:hAnsi="Times New Roman" w:cs="Times New Roman"/>
          <w:sz w:val="24"/>
          <w:szCs w:val="24"/>
        </w:rPr>
        <w:t>……….…15</w:t>
      </w:r>
    </w:p>
    <w:p w:rsidR="00C4703A" w:rsidRPr="00C4703A" w:rsidRDefault="008062B7" w:rsidP="00C4703A">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5 ZAŁĄCZNIKI</w:t>
      </w:r>
      <w:r w:rsidR="00C4703A" w:rsidRPr="00C4703A">
        <w:rPr>
          <w:rFonts w:ascii="Times New Roman" w:hAnsi="Times New Roman" w:cs="Times New Roman"/>
          <w:sz w:val="24"/>
          <w:szCs w:val="24"/>
        </w:rPr>
        <w:t>GRAFICZNE</w:t>
      </w:r>
      <w:r w:rsidR="00C4703A">
        <w:rPr>
          <w:rFonts w:ascii="Times New Roman" w:hAnsi="Times New Roman" w:cs="Times New Roman"/>
          <w:sz w:val="24"/>
          <w:szCs w:val="24"/>
        </w:rPr>
        <w:t>………………………………………………………….……16</w:t>
      </w:r>
    </w:p>
    <w:p w:rsidR="00C4703A" w:rsidRPr="00220A98" w:rsidRDefault="00C4703A" w:rsidP="00C4703A">
      <w:pPr>
        <w:rPr>
          <w:rFonts w:ascii="Times New Roman" w:hAnsi="Times New Roman" w:cs="Times New Roman"/>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C4703A">
      <w:pPr>
        <w:spacing w:after="0" w:line="340" w:lineRule="exact"/>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8232BF" w:rsidRPr="00421753" w:rsidRDefault="00574145" w:rsidP="00574145">
      <w:pPr>
        <w:spacing w:after="0" w:line="340" w:lineRule="exact"/>
        <w:rPr>
          <w:rFonts w:ascii="Times New Roman" w:hAnsi="Times New Roman" w:cs="Times New Roman"/>
          <w:b/>
          <w:sz w:val="24"/>
          <w:szCs w:val="24"/>
        </w:rPr>
      </w:pPr>
      <w:r>
        <w:rPr>
          <w:rFonts w:ascii="Times New Roman" w:hAnsi="Times New Roman" w:cs="Times New Roman"/>
          <w:b/>
          <w:sz w:val="24"/>
          <w:szCs w:val="24"/>
        </w:rPr>
        <w:lastRenderedPageBreak/>
        <w:t>I OGÓLNE ZAŁOŻENIA PRZEDMIOTU ZAMÓWIENIA</w:t>
      </w:r>
    </w:p>
    <w:p w:rsidR="00574145" w:rsidRPr="00574145" w:rsidRDefault="00574145" w:rsidP="008232BF">
      <w:pPr>
        <w:spacing w:after="0" w:line="340" w:lineRule="exact"/>
        <w:jc w:val="both"/>
        <w:rPr>
          <w:rFonts w:ascii="Times New Roman" w:hAnsi="Times New Roman" w:cs="Times New Roman"/>
          <w:b/>
          <w:sz w:val="24"/>
          <w:szCs w:val="24"/>
        </w:rPr>
      </w:pPr>
      <w:r w:rsidRPr="00574145">
        <w:rPr>
          <w:rFonts w:ascii="Times New Roman" w:hAnsi="Times New Roman" w:cs="Times New Roman"/>
          <w:b/>
          <w:sz w:val="24"/>
          <w:szCs w:val="24"/>
        </w:rPr>
        <w:t>1.1 Przedmiot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przewiduje udzielenie zamówienia publicznego w form</w:t>
      </w:r>
      <w:r w:rsidR="00473355">
        <w:rPr>
          <w:rFonts w:ascii="Times New Roman" w:hAnsi="Times New Roman" w:cs="Times New Roman"/>
          <w:sz w:val="24"/>
          <w:szCs w:val="24"/>
        </w:rPr>
        <w:t>ie</w:t>
      </w:r>
      <w:r w:rsidRPr="008232BF">
        <w:rPr>
          <w:rFonts w:ascii="Times New Roman" w:hAnsi="Times New Roman" w:cs="Times New Roman"/>
          <w:sz w:val="24"/>
          <w:szCs w:val="24"/>
        </w:rPr>
        <w:t xml:space="preserve"> „zaprojektuj </w:t>
      </w:r>
      <w:r w:rsidR="003A2E41">
        <w:rPr>
          <w:rFonts w:ascii="Times New Roman" w:hAnsi="Times New Roman" w:cs="Times New Roman"/>
          <w:sz w:val="24"/>
          <w:szCs w:val="24"/>
        </w:rPr>
        <w:br/>
      </w:r>
      <w:r w:rsidRPr="008232BF">
        <w:rPr>
          <w:rFonts w:ascii="Times New Roman" w:hAnsi="Times New Roman" w:cs="Times New Roman"/>
          <w:sz w:val="24"/>
          <w:szCs w:val="24"/>
        </w:rPr>
        <w:t>i wybuduj”.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Zamówienie składa się z </w:t>
      </w:r>
      <w:r w:rsidR="00051D6F">
        <w:rPr>
          <w:rFonts w:ascii="Times New Roman" w:hAnsi="Times New Roman" w:cs="Times New Roman"/>
          <w:sz w:val="24"/>
          <w:szCs w:val="24"/>
        </w:rPr>
        <w:t>poniższych</w:t>
      </w:r>
      <w:r w:rsidRPr="008232BF">
        <w:rPr>
          <w:rFonts w:ascii="Times New Roman" w:hAnsi="Times New Roman" w:cs="Times New Roman"/>
          <w:sz w:val="24"/>
          <w:szCs w:val="24"/>
        </w:rPr>
        <w:t xml:space="preserve"> części: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Część projektowa</w:t>
      </w:r>
    </w:p>
    <w:p w:rsidR="00051D6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t>
      </w:r>
      <w:r w:rsidR="00051D6F">
        <w:rPr>
          <w:rFonts w:ascii="Times New Roman" w:hAnsi="Times New Roman" w:cs="Times New Roman"/>
          <w:sz w:val="24"/>
          <w:szCs w:val="24"/>
        </w:rPr>
        <w:t xml:space="preserve"> Część realizacyjna.</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1.2 Część projektowa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Zaprojektowanie niezbędnych instalacji i urządzeń klimatyzacji dla wszystkich pomieszczeń </w:t>
      </w:r>
      <w:r w:rsidR="00421753" w:rsidRPr="00421753">
        <w:rPr>
          <w:rFonts w:ascii="Times New Roman" w:hAnsi="Times New Roman" w:cs="Times New Roman"/>
          <w:sz w:val="24"/>
          <w:szCs w:val="24"/>
        </w:rPr>
        <w:t xml:space="preserve">wraz z demontażem istniejących urządzeń </w:t>
      </w:r>
      <w:r w:rsidR="00421753">
        <w:rPr>
          <w:rFonts w:ascii="Times New Roman" w:hAnsi="Times New Roman" w:cs="Times New Roman"/>
          <w:sz w:val="24"/>
          <w:szCs w:val="24"/>
        </w:rPr>
        <w:t xml:space="preserve">w </w:t>
      </w:r>
      <w:r w:rsidRPr="008232BF">
        <w:rPr>
          <w:rFonts w:ascii="Times New Roman" w:hAnsi="Times New Roman" w:cs="Times New Roman"/>
          <w:sz w:val="24"/>
          <w:szCs w:val="24"/>
        </w:rPr>
        <w:t xml:space="preserve">budynku </w:t>
      </w:r>
      <w:r w:rsidR="00051D6F">
        <w:rPr>
          <w:rFonts w:ascii="Times New Roman" w:hAnsi="Times New Roman" w:cs="Times New Roman"/>
          <w:sz w:val="24"/>
          <w:szCs w:val="24"/>
        </w:rPr>
        <w:t xml:space="preserve">Lubuskiego OW NFZ </w:t>
      </w:r>
      <w:r w:rsidRPr="008232BF">
        <w:rPr>
          <w:rFonts w:ascii="Times New Roman" w:hAnsi="Times New Roman" w:cs="Times New Roman"/>
          <w:sz w:val="24"/>
          <w:szCs w:val="24"/>
        </w:rPr>
        <w:t xml:space="preserve">znajdujących się </w:t>
      </w:r>
      <w:r w:rsidRPr="00257FA4">
        <w:rPr>
          <w:rFonts w:ascii="Times New Roman" w:hAnsi="Times New Roman" w:cs="Times New Roman"/>
          <w:sz w:val="24"/>
          <w:szCs w:val="24"/>
        </w:rPr>
        <w:t xml:space="preserve">w </w:t>
      </w:r>
      <w:r w:rsidR="00421753" w:rsidRPr="00257FA4">
        <w:rPr>
          <w:rFonts w:ascii="Times New Roman" w:hAnsi="Times New Roman" w:cs="Times New Roman"/>
          <w:sz w:val="24"/>
          <w:szCs w:val="24"/>
        </w:rPr>
        <w:t>Załączniku</w:t>
      </w:r>
      <w:r w:rsidRPr="00257FA4">
        <w:rPr>
          <w:rFonts w:ascii="Times New Roman" w:hAnsi="Times New Roman" w:cs="Times New Roman"/>
          <w:sz w:val="24"/>
          <w:szCs w:val="24"/>
        </w:rPr>
        <w:t xml:space="preserve"> nr 1 – układ</w:t>
      </w:r>
      <w:r w:rsidRPr="008232BF">
        <w:rPr>
          <w:rFonts w:ascii="Times New Roman" w:hAnsi="Times New Roman" w:cs="Times New Roman"/>
          <w:sz w:val="24"/>
          <w:szCs w:val="24"/>
        </w:rPr>
        <w:t xml:space="preserve"> pomieszczeń z numeracją znajduję się w załącznikach graficznych stanowiących załączniki do </w:t>
      </w:r>
      <w:r w:rsidR="00051D6F">
        <w:rPr>
          <w:rFonts w:ascii="Times New Roman" w:hAnsi="Times New Roman" w:cs="Times New Roman"/>
          <w:sz w:val="24"/>
          <w:szCs w:val="24"/>
        </w:rPr>
        <w:t>opisu</w:t>
      </w:r>
      <w:r w:rsidR="00140C54">
        <w:rPr>
          <w:rFonts w:ascii="Times New Roman" w:hAnsi="Times New Roman" w:cs="Times New Roman"/>
          <w:sz w:val="24"/>
          <w:szCs w:val="24"/>
        </w:rPr>
        <w:t xml:space="preserve">, </w:t>
      </w:r>
      <w:r w:rsidR="00140C54" w:rsidRPr="00140C54">
        <w:rPr>
          <w:rFonts w:ascii="Times New Roman" w:hAnsi="Times New Roman" w:cs="Times New Roman"/>
          <w:color w:val="000000" w:themeColor="text1"/>
          <w:sz w:val="24"/>
          <w:szCs w:val="24"/>
        </w:rPr>
        <w:t>na podstawie zaakceptowanej przez Zamawiającego koncepcji projektowej.</w:t>
      </w:r>
    </w:p>
    <w:p w:rsid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Część projektowa obejmuje przygotowanie dokumentacji technicznej uwzględniającej dobór instalacji, klimatyzatorów wewnętrznych, zewnętrznych i uzgodnienie jej z Zamawiającym. Dokumentację należy wykonać w formie szkiców i rysunków wraz z opisem technicznym </w:t>
      </w:r>
      <w:r w:rsidR="003A2E41">
        <w:rPr>
          <w:rFonts w:ascii="Times New Roman" w:hAnsi="Times New Roman" w:cs="Times New Roman"/>
          <w:sz w:val="24"/>
          <w:szCs w:val="24"/>
        </w:rPr>
        <w:br/>
      </w:r>
      <w:r w:rsidRPr="008232BF">
        <w:rPr>
          <w:rFonts w:ascii="Times New Roman" w:hAnsi="Times New Roman" w:cs="Times New Roman"/>
          <w:sz w:val="24"/>
          <w:szCs w:val="24"/>
        </w:rPr>
        <w:t>w następujących branżach: konstrukcyjnej, instalacji elektrycznych i instalacji sanitarnych.</w:t>
      </w:r>
    </w:p>
    <w:p w:rsidR="003A2E41" w:rsidRPr="008232BF" w:rsidRDefault="003A2E41" w:rsidP="008232BF">
      <w:pPr>
        <w:spacing w:after="0" w:line="340" w:lineRule="exact"/>
        <w:jc w:val="both"/>
        <w:rPr>
          <w:rFonts w:ascii="Times New Roman" w:hAnsi="Times New Roman" w:cs="Times New Roman"/>
          <w:sz w:val="24"/>
          <w:szCs w:val="24"/>
        </w:rPr>
      </w:pPr>
      <w:r w:rsidRPr="003A2E41">
        <w:rPr>
          <w:rFonts w:ascii="Times New Roman" w:hAnsi="Times New Roman" w:cs="Times New Roman"/>
          <w:sz w:val="24"/>
          <w:szCs w:val="24"/>
        </w:rPr>
        <w:t xml:space="preserve">Wykonawca na własny koszt i ryzyko opracuje kompleksowy projekt i uzgodni go zgodnie </w:t>
      </w:r>
      <w:r>
        <w:rPr>
          <w:rFonts w:ascii="Times New Roman" w:hAnsi="Times New Roman" w:cs="Times New Roman"/>
          <w:sz w:val="24"/>
          <w:szCs w:val="24"/>
        </w:rPr>
        <w:br/>
      </w:r>
      <w:r w:rsidRPr="003A2E41">
        <w:rPr>
          <w:rFonts w:ascii="Times New Roman" w:hAnsi="Times New Roman" w:cs="Times New Roman"/>
          <w:sz w:val="24"/>
          <w:szCs w:val="24"/>
        </w:rPr>
        <w:t xml:space="preserve">z obowiązującymi przepisami prawa, w szczególności </w:t>
      </w:r>
      <w:r w:rsidR="004A6C4E">
        <w:rPr>
          <w:rFonts w:ascii="Times New Roman" w:hAnsi="Times New Roman" w:cs="Times New Roman"/>
          <w:sz w:val="24"/>
          <w:szCs w:val="24"/>
        </w:rPr>
        <w:t xml:space="preserve">z Miejskim Konserwatorem Zabytków, oraz </w:t>
      </w:r>
      <w:r w:rsidRPr="003A2E41">
        <w:rPr>
          <w:rFonts w:ascii="Times New Roman" w:hAnsi="Times New Roman" w:cs="Times New Roman"/>
          <w:sz w:val="24"/>
          <w:szCs w:val="24"/>
        </w:rPr>
        <w:t xml:space="preserve">pod kątem </w:t>
      </w:r>
      <w:r>
        <w:rPr>
          <w:rFonts w:ascii="Times New Roman" w:hAnsi="Times New Roman" w:cs="Times New Roman"/>
          <w:sz w:val="24"/>
          <w:szCs w:val="24"/>
        </w:rPr>
        <w:t>ppoż., BHP</w:t>
      </w:r>
      <w:r w:rsidR="004A6C4E">
        <w:rPr>
          <w:rFonts w:ascii="Times New Roman" w:hAnsi="Times New Roman" w:cs="Times New Roman"/>
          <w:sz w:val="24"/>
          <w:szCs w:val="24"/>
        </w:rPr>
        <w:t xml:space="preserve"> oraz </w:t>
      </w:r>
      <w:r>
        <w:rPr>
          <w:rFonts w:ascii="Times New Roman" w:hAnsi="Times New Roman" w:cs="Times New Roman"/>
          <w:sz w:val="24"/>
          <w:szCs w:val="24"/>
        </w:rPr>
        <w:t>z Zamawiającym.</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1.3 Część realizacyjna</w:t>
      </w:r>
    </w:p>
    <w:p w:rsidR="00421753"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Przedmiot zamówienia obejmuje wykonanie robót instalacyjnych (wszystkich branż) </w:t>
      </w:r>
      <w:r w:rsidR="003A2E41">
        <w:rPr>
          <w:rFonts w:ascii="Times New Roman" w:hAnsi="Times New Roman" w:cs="Times New Roman"/>
          <w:sz w:val="24"/>
          <w:szCs w:val="24"/>
        </w:rPr>
        <w:br/>
      </w:r>
      <w:r w:rsidRPr="008232BF">
        <w:rPr>
          <w:rFonts w:ascii="Times New Roman" w:hAnsi="Times New Roman" w:cs="Times New Roman"/>
          <w:sz w:val="24"/>
          <w:szCs w:val="24"/>
        </w:rPr>
        <w:t xml:space="preserve">w pomieszczeniach wyszczególnionych w </w:t>
      </w:r>
      <w:r w:rsidR="00421753">
        <w:rPr>
          <w:rFonts w:ascii="Times New Roman" w:hAnsi="Times New Roman" w:cs="Times New Roman"/>
          <w:sz w:val="24"/>
          <w:szCs w:val="24"/>
        </w:rPr>
        <w:t>Załączniku</w:t>
      </w:r>
      <w:r w:rsidRPr="008232BF">
        <w:rPr>
          <w:rFonts w:ascii="Times New Roman" w:hAnsi="Times New Roman" w:cs="Times New Roman"/>
          <w:sz w:val="24"/>
          <w:szCs w:val="24"/>
        </w:rPr>
        <w:t xml:space="preserve"> nr 1, wraz z dostawą i mont</w:t>
      </w:r>
      <w:r w:rsidR="00421753">
        <w:rPr>
          <w:rFonts w:ascii="Times New Roman" w:hAnsi="Times New Roman" w:cs="Times New Roman"/>
          <w:sz w:val="24"/>
          <w:szCs w:val="24"/>
        </w:rPr>
        <w:t>ażem urządzeń klimatyzacyjnych.</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 ramach zamówienia wykonana zostanie nowa instalacja zasilania elektrycznego, dostosowana do potrzeb nowoprojektowanej instalacji klimatyzacji.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zrealizuje dostawę materiałów i urządzeń, ich rozładunek i dostarczenie do miejsca wbudowania, montaż urządzeń klimatyzacyjnych wraz z konstrukcjami wsporczymi dla agregatów chłodniczych zwanych dalej jednostkami zewnętrznymi, montaż przewodów instalacji chłodniczej, montaż instalacji odprowadzenia skroplin, wykonanie przebić</w:t>
      </w:r>
      <w:r w:rsidR="00473355">
        <w:rPr>
          <w:rFonts w:ascii="Times New Roman" w:hAnsi="Times New Roman" w:cs="Times New Roman"/>
          <w:sz w:val="24"/>
          <w:szCs w:val="24"/>
        </w:rPr>
        <w:br/>
      </w:r>
      <w:r w:rsidRPr="008232BF">
        <w:rPr>
          <w:rFonts w:ascii="Times New Roman" w:hAnsi="Times New Roman" w:cs="Times New Roman"/>
          <w:sz w:val="24"/>
          <w:szCs w:val="24"/>
        </w:rPr>
        <w:t>w ścianach i stropach z zabezpieczeniem izolacyjnym otworów, zabezpieczenie przed uszkodzeniem i zanieczyszczeniem istniejącego wyposażenia w pomieszczeniach na czas montażu.</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uruchomi i wykona próby funkcjonalne, próby ciśnieniowe dla czynnika chłodniczego oraz próby szczelności in</w:t>
      </w:r>
      <w:r w:rsidR="00421753">
        <w:rPr>
          <w:rFonts w:ascii="Times New Roman" w:hAnsi="Times New Roman" w:cs="Times New Roman"/>
          <w:sz w:val="24"/>
          <w:szCs w:val="24"/>
        </w:rPr>
        <w:t>stalacji odprowadzania skroplin</w:t>
      </w:r>
      <w:r w:rsidRPr="008232BF">
        <w:rPr>
          <w:rFonts w:ascii="Times New Roman" w:hAnsi="Times New Roman" w:cs="Times New Roman"/>
          <w:sz w:val="24"/>
          <w:szCs w:val="24"/>
        </w:rPr>
        <w:t>, regulację urządzeń klimatyzacyjnych, wykona</w:t>
      </w:r>
      <w:r w:rsidR="004F21F7">
        <w:rPr>
          <w:rFonts w:ascii="Times New Roman" w:hAnsi="Times New Roman" w:cs="Times New Roman"/>
          <w:sz w:val="24"/>
          <w:szCs w:val="24"/>
        </w:rPr>
        <w:t xml:space="preserve"> niezbędne</w:t>
      </w:r>
      <w:r w:rsidRPr="008232BF">
        <w:rPr>
          <w:rFonts w:ascii="Times New Roman" w:hAnsi="Times New Roman" w:cs="Times New Roman"/>
          <w:sz w:val="24"/>
          <w:szCs w:val="24"/>
        </w:rPr>
        <w:t xml:space="preserve"> pomiary instalacji elektrycznej.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Przedmiot zamówienia obejmuje szkolenie personelu Zamawiającego w niezbędnym zakresie obsługi systemu klimatyzacji urządzeń. Z przeprowadzonego szkolenia Wykonawca sporządzi stosowny protokół.</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zrealizuje wszelkie niezbędne prace budowlane po zakończeniu prac montażowych (szpachlowanie, gładzenie, malowanie miejsc po wprowadzeniu instalacji).</w:t>
      </w:r>
    </w:p>
    <w:p w:rsidR="002439CD" w:rsidRPr="002439CD" w:rsidRDefault="008232BF" w:rsidP="002439CD">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lastRenderedPageBreak/>
        <w:t xml:space="preserve">Wykonawca sporządzi dokumentację powykonawczą z naniesieniem na rzutach kondygnacji </w:t>
      </w:r>
      <w:r w:rsidRPr="002439CD">
        <w:rPr>
          <w:rFonts w:ascii="Times New Roman" w:hAnsi="Times New Roman" w:cs="Times New Roman"/>
          <w:sz w:val="24"/>
          <w:szCs w:val="24"/>
        </w:rPr>
        <w:t>budynku instalacji urządzeń, tras zasilania elektrycznego, obiegu czynnika chłodzącego oraz odprowadzenia skroplin, w formie graficznej w wersji papierowej oraz w wersji elektronicznej na nośniku elektronicznym.</w:t>
      </w:r>
    </w:p>
    <w:p w:rsidR="002439CD" w:rsidRPr="002439CD" w:rsidRDefault="002439CD" w:rsidP="002439CD">
      <w:pPr>
        <w:spacing w:after="0" w:line="340" w:lineRule="exact"/>
        <w:jc w:val="both"/>
        <w:rPr>
          <w:rFonts w:ascii="Times New Roman" w:hAnsi="Times New Roman" w:cs="Times New Roman"/>
          <w:sz w:val="24"/>
          <w:szCs w:val="24"/>
        </w:rPr>
      </w:pPr>
      <w:r w:rsidRPr="002439CD">
        <w:rPr>
          <w:rFonts w:ascii="Times New Roman" w:hAnsi="Times New Roman" w:cs="Times New Roman"/>
          <w:sz w:val="24"/>
          <w:szCs w:val="24"/>
        </w:rPr>
        <w:t>Wykonawca musi posiadać autoryzację producenta zastosowanego urządzenia, jeżeli wymagają tego warunki gwarancji. Wykonawca oraz osoby wykonujące przedmiot zamówienia muszą posiadać certyfikat F-gazowy.</w:t>
      </w:r>
    </w:p>
    <w:p w:rsidR="00421753" w:rsidRDefault="00421753"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1.4 Gwarancja</w:t>
      </w:r>
    </w:p>
    <w:p w:rsidR="00421753"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udzieli Zamawiającemu </w:t>
      </w:r>
      <w:r w:rsidR="00473355">
        <w:rPr>
          <w:rFonts w:ascii="Times New Roman" w:hAnsi="Times New Roman" w:cs="Times New Roman"/>
          <w:sz w:val="24"/>
          <w:szCs w:val="24"/>
        </w:rPr>
        <w:t xml:space="preserve">60 miesięcy </w:t>
      </w:r>
      <w:r w:rsidRPr="008232BF">
        <w:rPr>
          <w:rFonts w:ascii="Times New Roman" w:hAnsi="Times New Roman" w:cs="Times New Roman"/>
          <w:sz w:val="24"/>
          <w:szCs w:val="24"/>
        </w:rPr>
        <w:t xml:space="preserve"> gwarancji na wykonane roboty budowlane oraz minimum 24 miesiące gwarancji na dostarczone urządzenia klimatyzacyjne.</w:t>
      </w:r>
      <w:r w:rsidR="00776B1A">
        <w:rPr>
          <w:rFonts w:ascii="Times New Roman" w:hAnsi="Times New Roman" w:cs="Times New Roman"/>
          <w:sz w:val="24"/>
          <w:szCs w:val="24"/>
        </w:rPr>
        <w:t xml:space="preserve"> </w:t>
      </w:r>
      <w:r w:rsidR="00776B1A" w:rsidRPr="008232BF">
        <w:rPr>
          <w:rFonts w:ascii="Times New Roman" w:hAnsi="Times New Roman" w:cs="Times New Roman"/>
          <w:sz w:val="24"/>
          <w:szCs w:val="24"/>
        </w:rPr>
        <w:t>Bieg terminu gwarancji i rękojmi rozpoczyna się od dnia podpisania protokołu odbioru końcowego bez zastrzeżeń.</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1.5 Lokalizacja i dane charakterystyczne przedmiotu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Budynek </w:t>
      </w:r>
      <w:r w:rsidR="00421753">
        <w:rPr>
          <w:rFonts w:ascii="Times New Roman" w:hAnsi="Times New Roman" w:cs="Times New Roman"/>
          <w:sz w:val="24"/>
          <w:szCs w:val="24"/>
        </w:rPr>
        <w:t>Lubuskiego Oddziału Wojewódzkiego Narodowego Funduszu Zdrowia</w:t>
      </w:r>
      <w:r w:rsidRPr="008232BF">
        <w:rPr>
          <w:rFonts w:ascii="Times New Roman" w:hAnsi="Times New Roman" w:cs="Times New Roman"/>
          <w:sz w:val="24"/>
          <w:szCs w:val="24"/>
        </w:rPr>
        <w:t xml:space="preserve"> zlokalizowany jest w </w:t>
      </w:r>
      <w:r w:rsidR="00421753">
        <w:rPr>
          <w:rFonts w:ascii="Times New Roman" w:hAnsi="Times New Roman" w:cs="Times New Roman"/>
          <w:sz w:val="24"/>
          <w:szCs w:val="24"/>
        </w:rPr>
        <w:t>Zielonej Górze</w:t>
      </w:r>
      <w:r w:rsidRPr="008232BF">
        <w:rPr>
          <w:rFonts w:ascii="Times New Roman" w:hAnsi="Times New Roman" w:cs="Times New Roman"/>
          <w:sz w:val="24"/>
          <w:szCs w:val="24"/>
        </w:rPr>
        <w:t xml:space="preserve"> przy ulicy </w:t>
      </w:r>
      <w:r w:rsidR="00421753">
        <w:rPr>
          <w:rFonts w:ascii="Times New Roman" w:hAnsi="Times New Roman" w:cs="Times New Roman"/>
          <w:sz w:val="24"/>
          <w:szCs w:val="24"/>
        </w:rPr>
        <w:t>Podgórnej 9B</w:t>
      </w:r>
      <w:r w:rsidR="00F967B3">
        <w:rPr>
          <w:rFonts w:ascii="Times New Roman" w:hAnsi="Times New Roman" w:cs="Times New Roman"/>
          <w:sz w:val="24"/>
          <w:szCs w:val="24"/>
        </w:rPr>
        <w:t xml:space="preserve">, </w:t>
      </w:r>
      <w:r w:rsidR="00F967B3" w:rsidRPr="00F967B3">
        <w:rPr>
          <w:rFonts w:ascii="Times New Roman" w:hAnsi="Times New Roman" w:cs="Times New Roman"/>
          <w:sz w:val="24"/>
          <w:szCs w:val="24"/>
        </w:rPr>
        <w:t>na działce nr 128/5 w Zielonej Górze. Zamawiający udostępni mapę do celów projektowych z 2019 roku, pozostałe mapy Wykonawca zobowiązany jest uzyskać w swoim zakresie i na swój koszt.</w:t>
      </w:r>
    </w:p>
    <w:p w:rsidR="00153AED" w:rsidRPr="00153AED" w:rsidRDefault="00153AED"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1.6</w:t>
      </w:r>
      <w:r w:rsidR="00421753" w:rsidRPr="00421753">
        <w:rPr>
          <w:rFonts w:ascii="Times New Roman" w:hAnsi="Times New Roman" w:cs="Times New Roman"/>
          <w:b/>
          <w:sz w:val="24"/>
          <w:szCs w:val="24"/>
        </w:rPr>
        <w:t xml:space="preserve"> </w:t>
      </w:r>
      <w:r w:rsidRPr="00153AED">
        <w:rPr>
          <w:rFonts w:ascii="Times New Roman" w:hAnsi="Times New Roman" w:cs="Times New Roman"/>
          <w:b/>
          <w:sz w:val="24"/>
          <w:szCs w:val="24"/>
        </w:rPr>
        <w:t>Aktualne uwarunkowania wykonania przedmiotu zamówienia</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Wszelkie projektowane roboty budowlane dotyczą Lubuskiego Oddziału Wojewódzkiego Narodowego Funduszu Zdrowia przy ul. Podgórnej 9B w Zielonej Górze.</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Urbanistyczno-budowlane warunki zabudowy i zagospodarowania terenu określ</w:t>
      </w:r>
      <w:r>
        <w:rPr>
          <w:rFonts w:ascii="Times New Roman" w:hAnsi="Times New Roman" w:cs="Times New Roman"/>
          <w:sz w:val="24"/>
          <w:szCs w:val="24"/>
        </w:rPr>
        <w:t xml:space="preserve">a uchwała </w:t>
      </w:r>
      <w:r>
        <w:rPr>
          <w:rFonts w:ascii="Times New Roman" w:hAnsi="Times New Roman" w:cs="Times New Roman"/>
          <w:sz w:val="24"/>
          <w:szCs w:val="24"/>
        </w:rPr>
        <w:br/>
      </w:r>
      <w:r w:rsidRPr="00153AED">
        <w:rPr>
          <w:rFonts w:ascii="Times New Roman" w:hAnsi="Times New Roman" w:cs="Times New Roman"/>
          <w:sz w:val="24"/>
          <w:szCs w:val="24"/>
        </w:rPr>
        <w:t>nr LXIV/792/10 Rady Miasta Zielona Góra oraz zmiana miejscowego planu zagospodarowania przestrzennego Śródmieścia  i miasta Zielona Góra  z dnia 30 marca 2010 roku opublikowanego w Dzienniku Urzędowym Województwa Lubuskiego Nr 49, poz. 702 z dnia 9 czerwca 2010 roku, który wszedł w życie w dniu 10 lipca 2010 roku. Zgodnie z ww. wskazanym planem działka nr 128/5 obręb 17 objęta przedmiotową inwestycją położona jest w jednostce urbanistycznej J.1 na terenie oznaczonym symbolem 4.UA – są to tereny zabudowy usługowej administracji</w:t>
      </w:r>
      <w:r w:rsidR="004A6C4E">
        <w:rPr>
          <w:rFonts w:ascii="Times New Roman" w:hAnsi="Times New Roman" w:cs="Times New Roman"/>
          <w:sz w:val="24"/>
          <w:szCs w:val="24"/>
        </w:rPr>
        <w:t xml:space="preserve"> (tereny objęte nadzorem konserwatora zabytków)</w:t>
      </w:r>
      <w:r w:rsidRPr="00153AED">
        <w:rPr>
          <w:rFonts w:ascii="Times New Roman" w:hAnsi="Times New Roman" w:cs="Times New Roman"/>
          <w:sz w:val="24"/>
          <w:szCs w:val="24"/>
        </w:rPr>
        <w:t xml:space="preserve">. Wjazd drogowy na działkę </w:t>
      </w:r>
      <w:r w:rsidR="00140C54">
        <w:rPr>
          <w:rFonts w:ascii="Times New Roman" w:hAnsi="Times New Roman" w:cs="Times New Roman"/>
          <w:sz w:val="24"/>
          <w:szCs w:val="24"/>
        </w:rPr>
        <w:t xml:space="preserve">jest </w:t>
      </w:r>
      <w:r w:rsidRPr="00153AED">
        <w:rPr>
          <w:rFonts w:ascii="Times New Roman" w:hAnsi="Times New Roman" w:cs="Times New Roman"/>
          <w:sz w:val="24"/>
          <w:szCs w:val="24"/>
        </w:rPr>
        <w:t>możliwy jest od ul. Podgórnej od strony banku (wjazd istniejący). Teren działki nie jest ogrodzony, część niezabudowana jest porośniętą trawą, obsadzona krzewami i ograniczona opaską z grysu.</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Na terenie działki znajduje się niepodpiwniczony budynek Lubuskiego Oddziału Wojewódzkiego Narodowego Funduszu Zdrowia. B</w:t>
      </w:r>
      <w:r w:rsidR="00100CE1">
        <w:rPr>
          <w:rFonts w:ascii="Times New Roman" w:hAnsi="Times New Roman" w:cs="Times New Roman"/>
          <w:sz w:val="24"/>
          <w:szCs w:val="24"/>
        </w:rPr>
        <w:t xml:space="preserve">udynek biurowy wyposażony jest </w:t>
      </w:r>
      <w:r w:rsidR="00100CE1">
        <w:rPr>
          <w:rFonts w:ascii="Times New Roman" w:hAnsi="Times New Roman" w:cs="Times New Roman"/>
          <w:sz w:val="24"/>
          <w:szCs w:val="24"/>
        </w:rPr>
        <w:br/>
      </w:r>
      <w:r w:rsidRPr="00153AED">
        <w:rPr>
          <w:rFonts w:ascii="Times New Roman" w:hAnsi="Times New Roman" w:cs="Times New Roman"/>
          <w:sz w:val="24"/>
          <w:szCs w:val="24"/>
        </w:rPr>
        <w:t>w przyłącza: kanalizacji sanitarnej, wodociągowe, gazowe, elektryczne i teletechniczne, agregat.</w:t>
      </w:r>
      <w:r w:rsidR="00C4703A" w:rsidRPr="00C4703A">
        <w:rPr>
          <w:rFonts w:ascii="Times New Roman" w:hAnsi="Times New Roman" w:cs="Times New Roman"/>
          <w:sz w:val="24"/>
          <w:szCs w:val="24"/>
        </w:rPr>
        <w:t xml:space="preserve"> </w:t>
      </w:r>
      <w:r w:rsidR="00C4703A">
        <w:rPr>
          <w:rFonts w:ascii="Times New Roman" w:hAnsi="Times New Roman" w:cs="Times New Roman"/>
          <w:sz w:val="24"/>
          <w:szCs w:val="24"/>
        </w:rPr>
        <w:t>Stropy w budynku DZ3.</w:t>
      </w:r>
    </w:p>
    <w:p w:rsidR="00153AED" w:rsidRDefault="00153AED" w:rsidP="008232BF">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 xml:space="preserve">Budynek </w:t>
      </w:r>
      <w:r w:rsidR="00776B1A">
        <w:rPr>
          <w:rFonts w:ascii="Times New Roman" w:hAnsi="Times New Roman" w:cs="Times New Roman"/>
          <w:sz w:val="24"/>
          <w:szCs w:val="24"/>
        </w:rPr>
        <w:t xml:space="preserve">Lubuskiego OW NFZ jest </w:t>
      </w:r>
      <w:r w:rsidRPr="00153AED">
        <w:rPr>
          <w:rFonts w:ascii="Times New Roman" w:hAnsi="Times New Roman" w:cs="Times New Roman"/>
          <w:sz w:val="24"/>
          <w:szCs w:val="24"/>
        </w:rPr>
        <w:t>piętrowy</w:t>
      </w:r>
      <w:r w:rsidR="00776B1A">
        <w:rPr>
          <w:rFonts w:ascii="Times New Roman" w:hAnsi="Times New Roman" w:cs="Times New Roman"/>
          <w:sz w:val="24"/>
          <w:szCs w:val="24"/>
        </w:rPr>
        <w:t>m</w:t>
      </w:r>
      <w:r w:rsidRPr="00153AED">
        <w:rPr>
          <w:rFonts w:ascii="Times New Roman" w:hAnsi="Times New Roman" w:cs="Times New Roman"/>
          <w:sz w:val="24"/>
          <w:szCs w:val="24"/>
        </w:rPr>
        <w:t xml:space="preserve"> o charakterze biurowym, składający</w:t>
      </w:r>
      <w:r w:rsidR="00776B1A">
        <w:rPr>
          <w:rFonts w:ascii="Times New Roman" w:hAnsi="Times New Roman" w:cs="Times New Roman"/>
          <w:sz w:val="24"/>
          <w:szCs w:val="24"/>
        </w:rPr>
        <w:t>m</w:t>
      </w:r>
      <w:r w:rsidRPr="00153AED">
        <w:rPr>
          <w:rFonts w:ascii="Times New Roman" w:hAnsi="Times New Roman" w:cs="Times New Roman"/>
          <w:sz w:val="24"/>
          <w:szCs w:val="24"/>
        </w:rPr>
        <w:t xml:space="preserve"> się </w:t>
      </w:r>
      <w:r w:rsidR="00C4703A">
        <w:rPr>
          <w:rFonts w:ascii="Times New Roman" w:hAnsi="Times New Roman" w:cs="Times New Roman"/>
          <w:sz w:val="24"/>
          <w:szCs w:val="24"/>
        </w:rPr>
        <w:br/>
      </w:r>
      <w:r w:rsidRPr="00153AED">
        <w:rPr>
          <w:rFonts w:ascii="Times New Roman" w:hAnsi="Times New Roman" w:cs="Times New Roman"/>
          <w:sz w:val="24"/>
          <w:szCs w:val="24"/>
        </w:rPr>
        <w:t xml:space="preserve">z przyziemia, parteru, pięter 1, 2, 3, 4. Na poziomie przyziemia </w:t>
      </w:r>
      <w:r w:rsidR="00C4703A" w:rsidRPr="00153AED">
        <w:rPr>
          <w:rFonts w:ascii="Times New Roman" w:hAnsi="Times New Roman" w:cs="Times New Roman"/>
          <w:sz w:val="24"/>
          <w:szCs w:val="24"/>
        </w:rPr>
        <w:t>z</w:t>
      </w:r>
      <w:r w:rsidR="00C4703A">
        <w:rPr>
          <w:rFonts w:ascii="Times New Roman" w:hAnsi="Times New Roman" w:cs="Times New Roman"/>
          <w:sz w:val="24"/>
          <w:szCs w:val="24"/>
        </w:rPr>
        <w:t>na</w:t>
      </w:r>
      <w:r w:rsidR="00C4703A" w:rsidRPr="00153AED">
        <w:rPr>
          <w:rFonts w:ascii="Times New Roman" w:hAnsi="Times New Roman" w:cs="Times New Roman"/>
          <w:sz w:val="24"/>
          <w:szCs w:val="24"/>
        </w:rPr>
        <w:t>jduje</w:t>
      </w:r>
      <w:r w:rsidRPr="00153AED">
        <w:rPr>
          <w:rFonts w:ascii="Times New Roman" w:hAnsi="Times New Roman" w:cs="Times New Roman"/>
          <w:sz w:val="24"/>
          <w:szCs w:val="24"/>
        </w:rPr>
        <w:t xml:space="preserve"> się wydzielona część obsługi interesantów, pozostałe pomieszczenia mają charakter biurowy i techniczny. W części pomieszczeń znajdują się już urządzenia klimatyzacyjne w systemie centralnym oraz </w:t>
      </w:r>
      <w:r w:rsidR="002774F1">
        <w:rPr>
          <w:rFonts w:ascii="Times New Roman" w:hAnsi="Times New Roman" w:cs="Times New Roman"/>
          <w:sz w:val="24"/>
          <w:szCs w:val="24"/>
        </w:rPr>
        <w:br/>
      </w:r>
      <w:r w:rsidRPr="00153AED">
        <w:rPr>
          <w:rFonts w:ascii="Times New Roman" w:hAnsi="Times New Roman" w:cs="Times New Roman"/>
          <w:sz w:val="24"/>
          <w:szCs w:val="24"/>
        </w:rPr>
        <w:t xml:space="preserve">w systemie Split. </w:t>
      </w:r>
      <w:r w:rsidR="002774F1">
        <w:rPr>
          <w:rFonts w:ascii="Times New Roman" w:hAnsi="Times New Roman" w:cs="Times New Roman"/>
          <w:sz w:val="24"/>
          <w:szCs w:val="24"/>
        </w:rPr>
        <w:t>Rzuty IV piętra, częściowo II i I uwzględniają stan po planowanej przebudowie.</w:t>
      </w:r>
    </w:p>
    <w:p w:rsidR="008232BF" w:rsidRDefault="008232BF" w:rsidP="00574145">
      <w:pPr>
        <w:spacing w:after="0" w:line="340" w:lineRule="exact"/>
        <w:rPr>
          <w:rFonts w:ascii="Times New Roman" w:hAnsi="Times New Roman" w:cs="Times New Roman"/>
          <w:b/>
          <w:sz w:val="24"/>
          <w:szCs w:val="24"/>
        </w:rPr>
      </w:pPr>
      <w:r w:rsidRPr="00283421">
        <w:rPr>
          <w:rFonts w:ascii="Times New Roman" w:hAnsi="Times New Roman" w:cs="Times New Roman"/>
          <w:b/>
          <w:sz w:val="24"/>
          <w:szCs w:val="24"/>
        </w:rPr>
        <w:lastRenderedPageBreak/>
        <w:t>2. OPIS SZCZEGÓŁOWY PRZEDMIOTU ZAMÓWIENIA</w:t>
      </w:r>
    </w:p>
    <w:p w:rsidR="0045702B" w:rsidRDefault="0045702B"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 xml:space="preserve">2.1 </w:t>
      </w:r>
      <w:r w:rsidRPr="0045702B">
        <w:rPr>
          <w:rFonts w:ascii="Times New Roman" w:hAnsi="Times New Roman" w:cs="Times New Roman"/>
          <w:b/>
          <w:sz w:val="24"/>
          <w:szCs w:val="24"/>
        </w:rPr>
        <w:t>Zakres prac dla instalacji klimatyzacji</w:t>
      </w:r>
    </w:p>
    <w:p w:rsidR="0045702B" w:rsidRPr="008232BF" w:rsidRDefault="0045702B" w:rsidP="0045702B">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Zakres prac obejmuję w szczególności:</w:t>
      </w:r>
    </w:p>
    <w:p w:rsidR="00776B1A" w:rsidRDefault="00776B1A" w:rsidP="00776B1A">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Demontaż wyznaczonych urządzeń wraz z usunięciem pozostałości instalacji oraz ich utylizacja.</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Dostawa urządzeń (zgodnie ze sporządzoną przez Wykonawcę i zatwierdzoną przez Zamawiającego dokumentacją techniczną) wraz z rozładunkiem i montażem kompletu urządzeń w budynku Lubuskiego OW NFZ w ZG.</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instalacji elektrycznej oraz montaż urządze</w:t>
      </w:r>
      <w:r w:rsidR="00776B1A">
        <w:rPr>
          <w:rFonts w:ascii="Times New Roman" w:hAnsi="Times New Roman" w:cs="Times New Roman"/>
          <w:sz w:val="24"/>
          <w:szCs w:val="24"/>
        </w:rPr>
        <w:t xml:space="preserve">ń klimatyzacyjnych wewnętrznych </w:t>
      </w:r>
      <w:r w:rsidRPr="00776B1A">
        <w:rPr>
          <w:rFonts w:ascii="Times New Roman" w:hAnsi="Times New Roman" w:cs="Times New Roman"/>
          <w:sz w:val="24"/>
          <w:szCs w:val="24"/>
        </w:rPr>
        <w:t>i zewnętrznych.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instalacji chłodniczej i odprowadzenie skroplin.</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przejść przeciwpożarowych.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Montaż konstrukcji wsporczych dla agregatów zewnętrznych.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Uruchomienie i próby funkcjonalne.</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wszelkich niezbędnych prac budowlanych po zakończeniu prac montażowych klimatyzacji i doprowadzenie budynku i pomieszczeń do ich stanu pierwotnego sprzed montażu (szpachlowanie, gładzenie, malowanie miejsc po wprowadzeniu instalacji, odtworzenie ewentualnie uszkodzonego pokrycia dachowego).</w:t>
      </w:r>
    </w:p>
    <w:p w:rsidR="0045702B" w:rsidRPr="00776B1A" w:rsidRDefault="0045702B" w:rsidP="008232BF">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Regulacja urządzeń klimatyzatorów przed przekazaniem Zamawiającemu oraz przekazanie Zamawiającemu sprawnej instalacji. Przeszkolenie użytkowników urządzeń.</w:t>
      </w:r>
    </w:p>
    <w:p w:rsidR="00153AED" w:rsidRPr="00F87E2D" w:rsidRDefault="0045702B"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2.2</w:t>
      </w:r>
      <w:r w:rsidR="00153AED" w:rsidRPr="00F87E2D">
        <w:rPr>
          <w:rFonts w:ascii="Times New Roman" w:hAnsi="Times New Roman" w:cs="Times New Roman"/>
          <w:b/>
          <w:sz w:val="24"/>
          <w:szCs w:val="24"/>
        </w:rPr>
        <w:t xml:space="preserve"> System chłodniczy</w:t>
      </w:r>
    </w:p>
    <w:p w:rsid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 xml:space="preserve">Do chłodzenia wybranych pomieszczeń w budynku biurowym </w:t>
      </w:r>
      <w:r>
        <w:rPr>
          <w:rFonts w:ascii="Times New Roman" w:hAnsi="Times New Roman" w:cs="Times New Roman"/>
          <w:sz w:val="24"/>
          <w:szCs w:val="24"/>
        </w:rPr>
        <w:t xml:space="preserve">należy </w:t>
      </w:r>
      <w:r w:rsidR="00F87E2D">
        <w:rPr>
          <w:rFonts w:ascii="Times New Roman" w:hAnsi="Times New Roman" w:cs="Times New Roman"/>
          <w:sz w:val="24"/>
          <w:szCs w:val="24"/>
        </w:rPr>
        <w:t>zaprojektować</w:t>
      </w:r>
      <w:r w:rsidRPr="00153AED">
        <w:rPr>
          <w:rFonts w:ascii="Times New Roman" w:hAnsi="Times New Roman" w:cs="Times New Roman"/>
          <w:sz w:val="24"/>
          <w:szCs w:val="24"/>
        </w:rPr>
        <w:t xml:space="preserve"> 2 układy centralne klimatyzacji freonowej VRF ze zmiennym przepływem czynnika chłodniczego: układ wschód i układ zachód oraz 9 kompletów k</w:t>
      </w:r>
      <w:r>
        <w:rPr>
          <w:rFonts w:ascii="Times New Roman" w:hAnsi="Times New Roman" w:cs="Times New Roman"/>
          <w:sz w:val="24"/>
          <w:szCs w:val="24"/>
        </w:rPr>
        <w:t>limatyzatorów w systemie Split</w:t>
      </w:r>
      <w:r w:rsidR="00262669">
        <w:rPr>
          <w:rFonts w:ascii="Times New Roman" w:hAnsi="Times New Roman" w:cs="Times New Roman"/>
          <w:sz w:val="24"/>
          <w:szCs w:val="24"/>
        </w:rPr>
        <w:t xml:space="preserve"> </w:t>
      </w:r>
      <w:r w:rsidR="00262669" w:rsidRPr="00262669">
        <w:rPr>
          <w:rFonts w:ascii="Times New Roman" w:hAnsi="Times New Roman" w:cs="Times New Roman"/>
          <w:sz w:val="24"/>
          <w:szCs w:val="24"/>
        </w:rPr>
        <w:t>(chyba że technologicznie będzie uzasadniony in</w:t>
      </w:r>
      <w:r w:rsidR="00262669">
        <w:rPr>
          <w:rFonts w:ascii="Times New Roman" w:hAnsi="Times New Roman" w:cs="Times New Roman"/>
          <w:sz w:val="24"/>
          <w:szCs w:val="24"/>
        </w:rPr>
        <w:t>ny sposób grupowania jednostek)</w:t>
      </w:r>
      <w:r>
        <w:rPr>
          <w:rFonts w:ascii="Times New Roman" w:hAnsi="Times New Roman" w:cs="Times New Roman"/>
          <w:sz w:val="24"/>
          <w:szCs w:val="24"/>
        </w:rPr>
        <w:t>.</w:t>
      </w:r>
      <w:r w:rsidR="00F87E2D">
        <w:rPr>
          <w:rFonts w:ascii="Times New Roman" w:hAnsi="Times New Roman" w:cs="Times New Roman"/>
          <w:sz w:val="24"/>
          <w:szCs w:val="24"/>
        </w:rPr>
        <w:t xml:space="preserve"> </w:t>
      </w:r>
      <w:r w:rsidR="00CD0E75" w:rsidRPr="00153AED">
        <w:rPr>
          <w:rFonts w:ascii="Times New Roman" w:hAnsi="Times New Roman" w:cs="Times New Roman"/>
          <w:sz w:val="24"/>
          <w:szCs w:val="24"/>
        </w:rPr>
        <w:t xml:space="preserve">Klimatyzatory </w:t>
      </w:r>
      <w:r w:rsidR="0045702B">
        <w:rPr>
          <w:rFonts w:ascii="Times New Roman" w:hAnsi="Times New Roman" w:cs="Times New Roman"/>
          <w:sz w:val="24"/>
          <w:szCs w:val="24"/>
        </w:rPr>
        <w:br/>
      </w:r>
      <w:r w:rsidR="00CD0E75" w:rsidRPr="00153AED">
        <w:rPr>
          <w:rFonts w:ascii="Times New Roman" w:hAnsi="Times New Roman" w:cs="Times New Roman"/>
          <w:sz w:val="24"/>
          <w:szCs w:val="24"/>
        </w:rPr>
        <w:t>w systemie centralnym VRF będą sterowane centralnie za pomocą dedyk</w:t>
      </w:r>
      <w:r w:rsidR="00CD0E75">
        <w:rPr>
          <w:rFonts w:ascii="Times New Roman" w:hAnsi="Times New Roman" w:cs="Times New Roman"/>
          <w:sz w:val="24"/>
          <w:szCs w:val="24"/>
        </w:rPr>
        <w:t xml:space="preserve">owanego sterownika centralnego. </w:t>
      </w:r>
      <w:r w:rsidR="00F87E2D" w:rsidRPr="00153AED">
        <w:rPr>
          <w:rFonts w:ascii="Times New Roman" w:hAnsi="Times New Roman" w:cs="Times New Roman"/>
          <w:sz w:val="24"/>
          <w:szCs w:val="24"/>
        </w:rPr>
        <w:t>Dokładne trasy instalacji chłodniczych, odprowadzenia skroplin oraz zasilania elektrycznego do ustalenia</w:t>
      </w:r>
      <w:r w:rsidR="00F87E2D">
        <w:rPr>
          <w:rFonts w:ascii="Times New Roman" w:hAnsi="Times New Roman" w:cs="Times New Roman"/>
          <w:sz w:val="24"/>
          <w:szCs w:val="24"/>
        </w:rPr>
        <w:t xml:space="preserve"> i akceptacji Zamawiającego</w:t>
      </w:r>
      <w:r w:rsidR="00F87E2D" w:rsidRPr="00153AED">
        <w:rPr>
          <w:rFonts w:ascii="Times New Roman" w:hAnsi="Times New Roman" w:cs="Times New Roman"/>
          <w:sz w:val="24"/>
          <w:szCs w:val="24"/>
        </w:rPr>
        <w:t xml:space="preserve">. </w:t>
      </w:r>
    </w:p>
    <w:p w:rsidR="00153AED" w:rsidRPr="00F87E2D" w:rsidRDefault="0045702B"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2.3</w:t>
      </w:r>
      <w:r w:rsidR="00BB6493" w:rsidRPr="00F87E2D">
        <w:rPr>
          <w:rFonts w:ascii="Times New Roman" w:hAnsi="Times New Roman" w:cs="Times New Roman"/>
          <w:b/>
          <w:sz w:val="24"/>
          <w:szCs w:val="24"/>
        </w:rPr>
        <w:t xml:space="preserve"> Instalacja chłodnicza</w:t>
      </w:r>
    </w:p>
    <w:p w:rsidR="006A2F27" w:rsidRDefault="00BB6493" w:rsidP="00283421">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Instalację należy wykonać z rur miedzianych chłodniczych </w:t>
      </w:r>
      <w:r w:rsidR="006A2F27" w:rsidRPr="006A2F27">
        <w:rPr>
          <w:rFonts w:ascii="Times New Roman" w:hAnsi="Times New Roman" w:cs="Times New Roman"/>
          <w:sz w:val="24"/>
          <w:szCs w:val="24"/>
        </w:rPr>
        <w:t xml:space="preserve">fabrycznie oczyszczonych i osuszonych, zaślepionych dla ochrony przez zabrudzeniem i zawilgoceniem. </w:t>
      </w:r>
      <w:r w:rsidRPr="008232BF">
        <w:rPr>
          <w:rFonts w:ascii="Times New Roman" w:hAnsi="Times New Roman" w:cs="Times New Roman"/>
          <w:sz w:val="24"/>
          <w:szCs w:val="24"/>
        </w:rPr>
        <w:t xml:space="preserve">Używać wyłącznie rur bez szwu, odtłuszczonych i odtlenionych przeznaczonych do celów chłodniczych. </w:t>
      </w:r>
      <w:r w:rsidR="006A2F27" w:rsidRPr="006A2F27">
        <w:rPr>
          <w:rFonts w:ascii="Times New Roman" w:hAnsi="Times New Roman" w:cs="Times New Roman"/>
          <w:sz w:val="24"/>
          <w:szCs w:val="24"/>
        </w:rPr>
        <w:t>Zabrania się używać rur miedzianych klasy sanitarnej.</w:t>
      </w:r>
      <w:r w:rsidR="006A2F27">
        <w:rPr>
          <w:rFonts w:ascii="Times New Roman" w:hAnsi="Times New Roman" w:cs="Times New Roman"/>
          <w:sz w:val="24"/>
          <w:szCs w:val="24"/>
        </w:rPr>
        <w:t xml:space="preserve"> </w:t>
      </w:r>
      <w:r w:rsidRPr="008232BF">
        <w:rPr>
          <w:rFonts w:ascii="Times New Roman" w:hAnsi="Times New Roman" w:cs="Times New Roman"/>
          <w:sz w:val="24"/>
          <w:szCs w:val="24"/>
        </w:rPr>
        <w:t xml:space="preserve">Należy używać wyłącznie trójników gwarantujących równy rozpływ czynnika chłodniczego. Przy przechodzeniu instalacjami przez strefy pożarowe wykonać lub odtworzyć strefy pożarowe. </w:t>
      </w:r>
    </w:p>
    <w:p w:rsidR="00D02185" w:rsidRPr="00D02185" w:rsidRDefault="00D02185" w:rsidP="00283421">
      <w:pPr>
        <w:spacing w:after="0" w:line="340" w:lineRule="exact"/>
        <w:jc w:val="both"/>
        <w:rPr>
          <w:rFonts w:ascii="Times New Roman" w:hAnsi="Times New Roman" w:cs="Times New Roman"/>
          <w:sz w:val="24"/>
          <w:szCs w:val="24"/>
          <w:highlight w:val="yellow"/>
        </w:rPr>
      </w:pPr>
      <w:r w:rsidRPr="00D02185">
        <w:rPr>
          <w:rFonts w:ascii="Times New Roman" w:hAnsi="Times New Roman" w:cs="Times New Roman"/>
          <w:sz w:val="24"/>
          <w:szCs w:val="24"/>
        </w:rPr>
        <w:t xml:space="preserve">Planowanym miejscem posadowienia agregatów skraplających </w:t>
      </w:r>
      <w:r w:rsidRPr="00D02185">
        <w:rPr>
          <w:rFonts w:ascii="Times New Roman" w:hAnsi="Times New Roman" w:cs="Times New Roman"/>
          <w:color w:val="000000"/>
          <w:sz w:val="24"/>
          <w:szCs w:val="24"/>
        </w:rPr>
        <w:t>jest dach</w:t>
      </w:r>
      <w:r w:rsidRPr="00D02185">
        <w:rPr>
          <w:rFonts w:ascii="Times New Roman" w:hAnsi="Times New Roman" w:cs="Times New Roman"/>
          <w:sz w:val="24"/>
          <w:szCs w:val="24"/>
        </w:rPr>
        <w:t xml:space="preserve"> budynku. </w:t>
      </w:r>
      <w:r w:rsidR="00917F9C">
        <w:rPr>
          <w:rFonts w:ascii="Times New Roman" w:hAnsi="Times New Roman" w:cs="Times New Roman"/>
          <w:sz w:val="24"/>
          <w:szCs w:val="24"/>
        </w:rPr>
        <w:t xml:space="preserve">Wykonawca musi zaprojektować zgodnie z wytycznymi zawartymi w </w:t>
      </w:r>
      <w:r w:rsidR="008E6F62" w:rsidRPr="008E6F62">
        <w:rPr>
          <w:rFonts w:ascii="Times New Roman" w:hAnsi="Times New Roman" w:cs="Times New Roman"/>
          <w:i/>
          <w:sz w:val="24"/>
          <w:szCs w:val="24"/>
        </w:rPr>
        <w:t>Opinii technicznej -</w:t>
      </w:r>
      <w:r w:rsidR="00917F9C" w:rsidRPr="008E6F62">
        <w:rPr>
          <w:rFonts w:ascii="Times New Roman" w:hAnsi="Times New Roman" w:cs="Times New Roman"/>
          <w:i/>
          <w:sz w:val="24"/>
          <w:szCs w:val="24"/>
        </w:rPr>
        <w:t xml:space="preserve"> </w:t>
      </w:r>
      <w:r w:rsidR="008E6F62" w:rsidRPr="008E6F62">
        <w:rPr>
          <w:rFonts w:ascii="Times New Roman" w:hAnsi="Times New Roman" w:cs="Times New Roman"/>
          <w:i/>
          <w:sz w:val="24"/>
          <w:szCs w:val="24"/>
        </w:rPr>
        <w:t>Ocena stanu technicznego oraz nośności stropu stropodachu budynku LOW NFZ w ZG</w:t>
      </w:r>
      <w:r w:rsidR="008E6F62">
        <w:rPr>
          <w:rFonts w:ascii="Times New Roman" w:hAnsi="Times New Roman" w:cs="Times New Roman"/>
          <w:sz w:val="24"/>
          <w:szCs w:val="24"/>
        </w:rPr>
        <w:t xml:space="preserve"> </w:t>
      </w:r>
      <w:r w:rsidR="00917F9C" w:rsidRPr="00D02185">
        <w:rPr>
          <w:rFonts w:ascii="Times New Roman" w:hAnsi="Times New Roman" w:cs="Times New Roman"/>
          <w:sz w:val="24"/>
          <w:szCs w:val="24"/>
        </w:rPr>
        <w:t>(załącznik do opisu)</w:t>
      </w:r>
      <w:r w:rsidR="00917F9C">
        <w:rPr>
          <w:rFonts w:ascii="Times New Roman" w:hAnsi="Times New Roman" w:cs="Times New Roman"/>
          <w:sz w:val="24"/>
          <w:szCs w:val="24"/>
        </w:rPr>
        <w:t xml:space="preserve">. </w:t>
      </w:r>
      <w:r w:rsidRPr="00D02185">
        <w:rPr>
          <w:rFonts w:ascii="Times New Roman" w:hAnsi="Times New Roman" w:cs="Times New Roman"/>
          <w:sz w:val="24"/>
          <w:szCs w:val="24"/>
        </w:rPr>
        <w:t>Należy posadowić je na konstrukcjach wsporczych, opartych na modułowym systemie podpór</w:t>
      </w:r>
      <w:r w:rsidR="00917F9C">
        <w:rPr>
          <w:rFonts w:ascii="Times New Roman" w:hAnsi="Times New Roman" w:cs="Times New Roman"/>
          <w:sz w:val="24"/>
          <w:szCs w:val="24"/>
        </w:rPr>
        <w:t xml:space="preserve">. </w:t>
      </w:r>
      <w:r w:rsidR="00917F9C">
        <w:rPr>
          <w:rFonts w:ascii="Times New Roman" w:hAnsi="Times New Roman" w:cs="Times New Roman"/>
          <w:sz w:val="24"/>
          <w:szCs w:val="24"/>
        </w:rPr>
        <w:lastRenderedPageBreak/>
        <w:t xml:space="preserve">Agregaty klimatyzatorów </w:t>
      </w:r>
      <w:r w:rsidRPr="00D02185">
        <w:rPr>
          <w:rFonts w:ascii="Times New Roman" w:hAnsi="Times New Roman" w:cs="Times New Roman"/>
          <w:sz w:val="24"/>
          <w:szCs w:val="24"/>
        </w:rPr>
        <w:t xml:space="preserve">w systemie Split posadowione będą również na dachu budynku. Zamawiający nie dopuszcza montażu jednostek zewnętrznych na elewacji budynku. </w:t>
      </w:r>
    </w:p>
    <w:p w:rsidR="00D02185" w:rsidRPr="00D02185" w:rsidRDefault="00B37644" w:rsidP="00D02185">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Instalacje</w:t>
      </w:r>
      <w:r w:rsidR="00BB6493" w:rsidRPr="008232BF">
        <w:rPr>
          <w:rFonts w:ascii="Times New Roman" w:hAnsi="Times New Roman" w:cs="Times New Roman"/>
          <w:sz w:val="24"/>
          <w:szCs w:val="24"/>
        </w:rPr>
        <w:t xml:space="preserve"> prowadzone na dachu budynku prowadzić szachtami instalacyjnymi. Instalacja w korytarzu i pomieszczeniach biurowych prowadzona w istniejących sufitach podwieszanych. W przypadku braku takiej możliwości instalację poprowadzić </w:t>
      </w:r>
      <w:r w:rsidR="00BB6493">
        <w:rPr>
          <w:rFonts w:ascii="Times New Roman" w:hAnsi="Times New Roman" w:cs="Times New Roman"/>
          <w:sz w:val="24"/>
          <w:szCs w:val="24"/>
        </w:rPr>
        <w:t>w</w:t>
      </w:r>
      <w:r w:rsidR="00BB6493" w:rsidRPr="008232BF">
        <w:rPr>
          <w:rFonts w:ascii="Times New Roman" w:hAnsi="Times New Roman" w:cs="Times New Roman"/>
          <w:sz w:val="24"/>
          <w:szCs w:val="24"/>
        </w:rPr>
        <w:t xml:space="preserve"> </w:t>
      </w:r>
      <w:r w:rsidR="00BB6493">
        <w:rPr>
          <w:rFonts w:ascii="Times New Roman" w:hAnsi="Times New Roman" w:cs="Times New Roman"/>
          <w:sz w:val="24"/>
          <w:szCs w:val="24"/>
        </w:rPr>
        <w:t xml:space="preserve">podkuciach w </w:t>
      </w:r>
      <w:r w:rsidR="00BB6493" w:rsidRPr="008232BF">
        <w:rPr>
          <w:rFonts w:ascii="Times New Roman" w:hAnsi="Times New Roman" w:cs="Times New Roman"/>
          <w:sz w:val="24"/>
          <w:szCs w:val="24"/>
        </w:rPr>
        <w:t>ścian</w:t>
      </w:r>
      <w:r w:rsidR="00BB6493">
        <w:rPr>
          <w:rFonts w:ascii="Times New Roman" w:hAnsi="Times New Roman" w:cs="Times New Roman"/>
          <w:sz w:val="24"/>
          <w:szCs w:val="24"/>
        </w:rPr>
        <w:t xml:space="preserve">ach. </w:t>
      </w:r>
      <w:r w:rsidR="00BB6493" w:rsidRPr="00D02185">
        <w:rPr>
          <w:rFonts w:ascii="Times New Roman" w:hAnsi="Times New Roman" w:cs="Times New Roman"/>
          <w:sz w:val="24"/>
          <w:szCs w:val="24"/>
        </w:rPr>
        <w:t>Zamawiający nie dopuszcza jakichkolwiek korytek natynkowych.</w:t>
      </w:r>
    </w:p>
    <w:p w:rsidR="00D02185" w:rsidRPr="008232BF" w:rsidRDefault="00D02185" w:rsidP="00283421">
      <w:pPr>
        <w:spacing w:after="0" w:line="340" w:lineRule="exact"/>
        <w:jc w:val="both"/>
        <w:rPr>
          <w:rFonts w:ascii="Times New Roman" w:hAnsi="Times New Roman" w:cs="Times New Roman"/>
          <w:sz w:val="24"/>
          <w:szCs w:val="24"/>
        </w:rPr>
      </w:pPr>
      <w:r w:rsidRPr="00D02185">
        <w:rPr>
          <w:rFonts w:ascii="Times New Roman" w:hAnsi="Times New Roman" w:cs="Times New Roman"/>
          <w:sz w:val="24"/>
          <w:szCs w:val="24"/>
        </w:rPr>
        <w:t>Jednostki zewnętrzne muszą posiadają certyfikat</w:t>
      </w:r>
      <w:r w:rsidRPr="00D02185">
        <w:rPr>
          <w:rFonts w:ascii="Times New Roman" w:hAnsi="Times New Roman" w:cs="Times New Roman"/>
          <w:i/>
          <w:sz w:val="24"/>
          <w:szCs w:val="24"/>
        </w:rPr>
        <w:t xml:space="preserve"> EUROVENT </w:t>
      </w:r>
      <w:r w:rsidR="00F87E2D" w:rsidRPr="00F87E2D">
        <w:rPr>
          <w:rFonts w:ascii="Times New Roman" w:hAnsi="Times New Roman" w:cs="Times New Roman"/>
          <w:sz w:val="24"/>
          <w:szCs w:val="24"/>
        </w:rPr>
        <w:t>lub równoważny</w:t>
      </w:r>
      <w:r w:rsidR="00F87E2D">
        <w:rPr>
          <w:rFonts w:ascii="Times New Roman" w:hAnsi="Times New Roman" w:cs="Times New Roman"/>
          <w:i/>
          <w:sz w:val="24"/>
          <w:szCs w:val="24"/>
        </w:rPr>
        <w:t xml:space="preserve"> </w:t>
      </w:r>
      <w:r w:rsidRPr="00D02185">
        <w:rPr>
          <w:rFonts w:ascii="Times New Roman" w:hAnsi="Times New Roman" w:cs="Times New Roman"/>
          <w:sz w:val="24"/>
          <w:szCs w:val="24"/>
        </w:rPr>
        <w:t>potwierdzający efektywność energetyczną oraz parametry proponowanych urządzeń.</w:t>
      </w:r>
    </w:p>
    <w:p w:rsidR="00BB6493" w:rsidRPr="00F87E2D" w:rsidRDefault="00BB6493" w:rsidP="00BB6493">
      <w:pPr>
        <w:spacing w:after="0" w:line="340" w:lineRule="exact"/>
        <w:jc w:val="both"/>
        <w:rPr>
          <w:rFonts w:ascii="Times New Roman" w:hAnsi="Times New Roman" w:cs="Times New Roman"/>
          <w:b/>
          <w:sz w:val="24"/>
          <w:szCs w:val="24"/>
        </w:rPr>
      </w:pPr>
      <w:r w:rsidRPr="00F87E2D">
        <w:rPr>
          <w:rFonts w:ascii="Times New Roman" w:hAnsi="Times New Roman" w:cs="Times New Roman"/>
          <w:b/>
          <w:sz w:val="24"/>
          <w:szCs w:val="24"/>
        </w:rPr>
        <w:t>2.</w:t>
      </w:r>
      <w:r w:rsidR="00100CE1">
        <w:rPr>
          <w:rFonts w:ascii="Times New Roman" w:hAnsi="Times New Roman" w:cs="Times New Roman"/>
          <w:b/>
          <w:sz w:val="24"/>
          <w:szCs w:val="24"/>
        </w:rPr>
        <w:t>4</w:t>
      </w:r>
      <w:r w:rsidRPr="00F87E2D">
        <w:rPr>
          <w:rFonts w:ascii="Times New Roman" w:hAnsi="Times New Roman" w:cs="Times New Roman"/>
          <w:b/>
          <w:sz w:val="24"/>
          <w:szCs w:val="24"/>
        </w:rPr>
        <w:t xml:space="preserve"> Instalacja skroplin</w:t>
      </w:r>
    </w:p>
    <w:p w:rsidR="00BB6493" w:rsidRPr="00153AED"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Instalację należy wykonać z rur sztywnych z tworzyw sztucznych o połączeniach klejonych. Skropliny należy odprowadzić do najbliższego pionu kanalizacyjnego, w miejscach podłączenia</w:t>
      </w:r>
      <w:r>
        <w:rPr>
          <w:rFonts w:ascii="Times New Roman" w:hAnsi="Times New Roman" w:cs="Times New Roman"/>
          <w:sz w:val="24"/>
          <w:szCs w:val="24"/>
        </w:rPr>
        <w:t xml:space="preserve">, </w:t>
      </w:r>
      <w:r w:rsidRPr="00153AED">
        <w:rPr>
          <w:rFonts w:ascii="Times New Roman" w:hAnsi="Times New Roman" w:cs="Times New Roman"/>
          <w:sz w:val="24"/>
          <w:szCs w:val="24"/>
        </w:rPr>
        <w:t>ry</w:t>
      </w:r>
      <w:r>
        <w:rPr>
          <w:rFonts w:ascii="Times New Roman" w:hAnsi="Times New Roman" w:cs="Times New Roman"/>
          <w:sz w:val="24"/>
          <w:szCs w:val="24"/>
        </w:rPr>
        <w:t>n</w:t>
      </w:r>
      <w:r w:rsidR="00140C54">
        <w:rPr>
          <w:rFonts w:ascii="Times New Roman" w:hAnsi="Times New Roman" w:cs="Times New Roman"/>
          <w:sz w:val="24"/>
          <w:szCs w:val="24"/>
        </w:rPr>
        <w:t>ien</w:t>
      </w:r>
      <w:r>
        <w:rPr>
          <w:rFonts w:ascii="Times New Roman" w:hAnsi="Times New Roman" w:cs="Times New Roman"/>
          <w:sz w:val="24"/>
          <w:szCs w:val="24"/>
        </w:rPr>
        <w:t xml:space="preserve"> spustowych deszczówki lub pod</w:t>
      </w:r>
      <w:r w:rsidRPr="00153AED">
        <w:rPr>
          <w:rFonts w:ascii="Times New Roman" w:hAnsi="Times New Roman" w:cs="Times New Roman"/>
          <w:sz w:val="24"/>
          <w:szCs w:val="24"/>
        </w:rPr>
        <w:t xml:space="preserve">tynkowo </w:t>
      </w:r>
      <w:r>
        <w:rPr>
          <w:rFonts w:ascii="Times New Roman" w:hAnsi="Times New Roman" w:cs="Times New Roman"/>
          <w:sz w:val="24"/>
          <w:szCs w:val="24"/>
        </w:rPr>
        <w:t xml:space="preserve">pod elewacją </w:t>
      </w:r>
      <w:r w:rsidRPr="00153AED">
        <w:rPr>
          <w:rFonts w:ascii="Times New Roman" w:hAnsi="Times New Roman" w:cs="Times New Roman"/>
          <w:sz w:val="24"/>
          <w:szCs w:val="24"/>
        </w:rPr>
        <w:t>do gruntu. Zamawiający nie dopuszcza korytek na elewacji bądź jakąkolwiek ingerencję w elewację budynku.</w:t>
      </w:r>
    </w:p>
    <w:p w:rsidR="00BB6493" w:rsidRDefault="00D02185"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Instalacja w korytarzu i pomieszczeniach biurowych </w:t>
      </w:r>
      <w:r w:rsidR="00BB6493" w:rsidRPr="008232BF">
        <w:rPr>
          <w:rFonts w:ascii="Times New Roman" w:hAnsi="Times New Roman" w:cs="Times New Roman"/>
          <w:sz w:val="24"/>
          <w:szCs w:val="24"/>
        </w:rPr>
        <w:t xml:space="preserve">prowadzona w istniejących sufitach podwieszanych. </w:t>
      </w:r>
      <w:r w:rsidR="00BB6493" w:rsidRPr="00BB6493">
        <w:rPr>
          <w:rFonts w:ascii="Times New Roman" w:hAnsi="Times New Roman" w:cs="Times New Roman"/>
          <w:sz w:val="24"/>
          <w:szCs w:val="24"/>
        </w:rPr>
        <w:t>W przypadku braku takiej możliwości instalację poprowadzić w podkuciach w ścianach. Zamawiający nie dopuszcza jakichkolwiek korytek natynkowych.</w:t>
      </w:r>
    </w:p>
    <w:p w:rsidR="00BB6493" w:rsidRPr="008232BF"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Przy przechodzeniu instalacjami przez strefy pożarowe wykonać lub odtworzyć strefy pożarowe.</w:t>
      </w:r>
    </w:p>
    <w:p w:rsidR="00BB6493" w:rsidRPr="00CD0E75" w:rsidRDefault="00100CE1" w:rsidP="00BB6493">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2.5</w:t>
      </w:r>
      <w:r w:rsidR="00BB6493" w:rsidRPr="00CD0E75">
        <w:rPr>
          <w:rFonts w:ascii="Times New Roman" w:hAnsi="Times New Roman" w:cs="Times New Roman"/>
          <w:b/>
          <w:sz w:val="24"/>
          <w:szCs w:val="24"/>
        </w:rPr>
        <w:t xml:space="preserve"> Instalacja elektryczna</w:t>
      </w:r>
    </w:p>
    <w:p w:rsidR="00BB6493"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Projektowane jednostki zewnętrzne i wewnętrzne instalacji klimatyzacji zasilić nowoprojektowaną indywidualną instalacją elektryczną zasilaną z rozdzielni głównej znajdującej się </w:t>
      </w:r>
      <w:r>
        <w:rPr>
          <w:rFonts w:ascii="Times New Roman" w:hAnsi="Times New Roman" w:cs="Times New Roman"/>
          <w:sz w:val="24"/>
          <w:szCs w:val="24"/>
        </w:rPr>
        <w:t>w przyziemiu</w:t>
      </w:r>
      <w:r w:rsidRPr="008232BF">
        <w:rPr>
          <w:rFonts w:ascii="Times New Roman" w:hAnsi="Times New Roman" w:cs="Times New Roman"/>
          <w:sz w:val="24"/>
          <w:szCs w:val="24"/>
        </w:rPr>
        <w:t xml:space="preserve"> budynku</w:t>
      </w:r>
      <w:r>
        <w:rPr>
          <w:rFonts w:ascii="Times New Roman" w:hAnsi="Times New Roman" w:cs="Times New Roman"/>
          <w:sz w:val="24"/>
          <w:szCs w:val="24"/>
        </w:rPr>
        <w:t xml:space="preserve"> bądź</w:t>
      </w:r>
      <w:r w:rsidRPr="00BB6493">
        <w:rPr>
          <w:rFonts w:ascii="Times New Roman" w:hAnsi="Times New Roman" w:cs="Times New Roman"/>
          <w:sz w:val="24"/>
          <w:szCs w:val="24"/>
        </w:rPr>
        <w:t xml:space="preserve"> </w:t>
      </w:r>
      <w:r w:rsidRPr="00153AED">
        <w:rPr>
          <w:rFonts w:ascii="Times New Roman" w:hAnsi="Times New Roman" w:cs="Times New Roman"/>
          <w:sz w:val="24"/>
          <w:szCs w:val="24"/>
        </w:rPr>
        <w:t>w skrzynkach rozdzielczych na korytarzac</w:t>
      </w:r>
      <w:r>
        <w:rPr>
          <w:rFonts w:ascii="Times New Roman" w:hAnsi="Times New Roman" w:cs="Times New Roman"/>
          <w:sz w:val="24"/>
          <w:szCs w:val="24"/>
        </w:rPr>
        <w:t>h przylegających do pomieszczeń.</w:t>
      </w:r>
    </w:p>
    <w:p w:rsidR="00D02185" w:rsidRDefault="00BB6493" w:rsidP="00D02185">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Rozdzielnie elektryczne obsługujące grupy urządzeń klimatyzacyjnych na poszczególnych kondygnacjach należy zaprojektować na poszczególnych piętrach budynku uwzględniając obecną lokalizacje tablic elektrycznych. Wybór rozdzielnic uzgodnić z Zamawiającym. Przewody instalacji elektrycznej prowadzić w szachtach instalacyjnych, w przestrzeni sufitu podwieszanego, a w przypadku braku takiej możliwości </w:t>
      </w:r>
      <w:r w:rsidR="00D02185">
        <w:rPr>
          <w:rFonts w:ascii="Times New Roman" w:hAnsi="Times New Roman" w:cs="Times New Roman"/>
          <w:sz w:val="24"/>
          <w:szCs w:val="24"/>
        </w:rPr>
        <w:t>w podkuciach w ścianach</w:t>
      </w:r>
      <w:r w:rsidRPr="008232BF">
        <w:rPr>
          <w:rFonts w:ascii="Times New Roman" w:hAnsi="Times New Roman" w:cs="Times New Roman"/>
          <w:sz w:val="24"/>
          <w:szCs w:val="24"/>
        </w:rPr>
        <w:t xml:space="preserve">. </w:t>
      </w:r>
      <w:r w:rsidR="00D02185" w:rsidRPr="00BB6493">
        <w:rPr>
          <w:rFonts w:ascii="Times New Roman" w:hAnsi="Times New Roman" w:cs="Times New Roman"/>
          <w:sz w:val="24"/>
          <w:szCs w:val="24"/>
        </w:rPr>
        <w:t>Zamawiający nie dopuszcza jakichkolwiek korytek natynkowych.</w:t>
      </w:r>
    </w:p>
    <w:p w:rsidR="00BB6493" w:rsidRPr="008232BF"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Na dachu przewody prowadzić w korytkach instalacyjnych z pokrywami. Przy przechodzeniu przewodami przez strefy pożarowe wykonać lub odtworzyć strefy pożarowe. Przejścia przez przegrody zewnętrzne zabezpieczyć przed wnikaniem wilgoci. </w:t>
      </w:r>
    </w:p>
    <w:p w:rsidR="00B37644"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Zamawiający oczekuje zaprojektowania energooszczędnych urządzeń klimatyzacyjnych, które po zamontowaniu urządzeń w pomieszczeniach wyszczególnionych w </w:t>
      </w:r>
      <w:r w:rsidR="00D02185">
        <w:rPr>
          <w:rFonts w:ascii="Times New Roman" w:hAnsi="Times New Roman" w:cs="Times New Roman"/>
          <w:sz w:val="24"/>
          <w:szCs w:val="24"/>
        </w:rPr>
        <w:t>Załączniku nr 1</w:t>
      </w:r>
      <w:r w:rsidRPr="008232BF">
        <w:rPr>
          <w:rFonts w:ascii="Times New Roman" w:hAnsi="Times New Roman" w:cs="Times New Roman"/>
          <w:sz w:val="24"/>
          <w:szCs w:val="24"/>
        </w:rPr>
        <w:t xml:space="preserve">, nie spowodują przekroczenia obecnie obowiązującej mocy zamówionej. Moc przyłączeniowa budynku </w:t>
      </w:r>
      <w:r w:rsidR="00D02185">
        <w:rPr>
          <w:rFonts w:ascii="Times New Roman" w:hAnsi="Times New Roman" w:cs="Times New Roman"/>
          <w:sz w:val="24"/>
          <w:szCs w:val="24"/>
        </w:rPr>
        <w:t>Oddziału</w:t>
      </w:r>
      <w:r w:rsidRPr="008232BF">
        <w:rPr>
          <w:rFonts w:ascii="Times New Roman" w:hAnsi="Times New Roman" w:cs="Times New Roman"/>
          <w:sz w:val="24"/>
          <w:szCs w:val="24"/>
        </w:rPr>
        <w:t xml:space="preserve"> wynosi </w:t>
      </w:r>
      <w:r w:rsidR="00D02185">
        <w:rPr>
          <w:rFonts w:ascii="Times New Roman" w:hAnsi="Times New Roman" w:cs="Times New Roman"/>
          <w:sz w:val="24"/>
          <w:szCs w:val="24"/>
        </w:rPr>
        <w:t>100 k</w:t>
      </w:r>
      <w:r w:rsidRPr="008232BF">
        <w:rPr>
          <w:rFonts w:ascii="Times New Roman" w:hAnsi="Times New Roman" w:cs="Times New Roman"/>
          <w:sz w:val="24"/>
          <w:szCs w:val="24"/>
        </w:rPr>
        <w:t xml:space="preserve">W, zaś </w:t>
      </w:r>
      <w:r w:rsidR="00D02185">
        <w:rPr>
          <w:rFonts w:ascii="Times New Roman" w:hAnsi="Times New Roman" w:cs="Times New Roman"/>
          <w:sz w:val="24"/>
          <w:szCs w:val="24"/>
        </w:rPr>
        <w:t>umowna 85 kW</w:t>
      </w:r>
      <w:r w:rsidRPr="008232BF">
        <w:rPr>
          <w:rFonts w:ascii="Times New Roman" w:hAnsi="Times New Roman" w:cs="Times New Roman"/>
          <w:sz w:val="24"/>
          <w:szCs w:val="24"/>
        </w:rPr>
        <w:t xml:space="preserve">. Wykonawca jest zobowiązany do zapewnienia ciągłości zasilania pomieszczeń na poszczególnych kondygnacjach. Roboty wymagające wyłączenia zasilania pomieszczeń lub pięter należy wykonać po godzinach </w:t>
      </w:r>
      <w:r w:rsidR="00D02185">
        <w:rPr>
          <w:rFonts w:ascii="Times New Roman" w:hAnsi="Times New Roman" w:cs="Times New Roman"/>
          <w:sz w:val="24"/>
          <w:szCs w:val="24"/>
        </w:rPr>
        <w:t>pracy</w:t>
      </w:r>
      <w:r w:rsidRPr="008232BF">
        <w:rPr>
          <w:rFonts w:ascii="Times New Roman" w:hAnsi="Times New Roman" w:cs="Times New Roman"/>
          <w:sz w:val="24"/>
          <w:szCs w:val="24"/>
        </w:rPr>
        <w:t>, po bezwzględnym uzgodnieniu terminu z Zamawiającym. Uzgodnień wyłączenia zasilania dokonać z 2 dniowym wyprzedzeniem.</w:t>
      </w:r>
    </w:p>
    <w:p w:rsidR="00B37644" w:rsidRPr="00B37644" w:rsidRDefault="00B37644" w:rsidP="00B37644">
      <w:pPr>
        <w:spacing w:after="0" w:line="340" w:lineRule="exact"/>
        <w:jc w:val="both"/>
        <w:rPr>
          <w:rFonts w:ascii="Times New Roman" w:hAnsi="Times New Roman" w:cs="Times New Roman"/>
          <w:b/>
          <w:sz w:val="24"/>
          <w:szCs w:val="24"/>
        </w:rPr>
      </w:pPr>
      <w:r w:rsidRPr="00B37644">
        <w:rPr>
          <w:rFonts w:ascii="Times New Roman" w:hAnsi="Times New Roman" w:cs="Times New Roman"/>
          <w:b/>
          <w:sz w:val="24"/>
          <w:szCs w:val="24"/>
        </w:rPr>
        <w:lastRenderedPageBreak/>
        <w:t>2.6 Izolacja termiczna przewodów chłodniczych</w:t>
      </w:r>
    </w:p>
    <w:p w:rsidR="00B37644" w:rsidRP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Po wykonaniu próby szczelności i usunięciu wszelkich usterek, rurociągi chłodnicze ze względu na ochronę przed kondensacją pary wodnej oraz stratami ciepła należy zaizolować termicznie. Jako izolację stosować otuliny izolacyjne na bazie kauczuku syntetyczn</w:t>
      </w:r>
      <w:r>
        <w:rPr>
          <w:rFonts w:ascii="Times New Roman" w:hAnsi="Times New Roman" w:cs="Times New Roman"/>
          <w:sz w:val="24"/>
          <w:szCs w:val="24"/>
        </w:rPr>
        <w:t>ego dopuszczone w budownictwie.</w:t>
      </w:r>
    </w:p>
    <w:p w:rsidR="00B37644" w:rsidRP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Rurociągi freonowe prowadzone wewnątrz i na zewnątrz budynku zaizolować na całej długości izolacją kauczukową, o grubo</w:t>
      </w:r>
      <w:r>
        <w:rPr>
          <w:rFonts w:ascii="Times New Roman" w:hAnsi="Times New Roman" w:cs="Times New Roman"/>
          <w:sz w:val="24"/>
          <w:szCs w:val="24"/>
        </w:rPr>
        <w:t>ści zalecanej przez producenta.</w:t>
      </w:r>
      <w:r w:rsidR="00F20AB1">
        <w:rPr>
          <w:rFonts w:ascii="Times New Roman" w:hAnsi="Times New Roman" w:cs="Times New Roman"/>
          <w:sz w:val="24"/>
          <w:szCs w:val="24"/>
        </w:rPr>
        <w:t xml:space="preserve"> </w:t>
      </w:r>
      <w:r w:rsidRPr="00B37644">
        <w:rPr>
          <w:rFonts w:ascii="Times New Roman" w:hAnsi="Times New Roman" w:cs="Times New Roman"/>
          <w:sz w:val="24"/>
          <w:szCs w:val="24"/>
        </w:rPr>
        <w:t>Wszystkie połączenia izolacji termicznej muszą być klejone, dla uzyskania ciągłości instalacji. Izolacja nie może posiadać żadnych przerw w prz</w:t>
      </w:r>
      <w:r w:rsidR="00F20AB1">
        <w:rPr>
          <w:rFonts w:ascii="Times New Roman" w:hAnsi="Times New Roman" w:cs="Times New Roman"/>
          <w:sz w:val="24"/>
          <w:szCs w:val="24"/>
        </w:rPr>
        <w:t xml:space="preserve">ejściach przez ściany i stropy. </w:t>
      </w:r>
      <w:r w:rsidRPr="00B37644">
        <w:rPr>
          <w:rFonts w:ascii="Times New Roman" w:hAnsi="Times New Roman" w:cs="Times New Roman"/>
          <w:sz w:val="24"/>
          <w:szCs w:val="24"/>
        </w:rPr>
        <w:t xml:space="preserve">Powierzchnia na której jest wykonywana izolacja cieplna powinna być </w:t>
      </w:r>
      <w:r w:rsidR="00F20AB1">
        <w:rPr>
          <w:rFonts w:ascii="Times New Roman" w:hAnsi="Times New Roman" w:cs="Times New Roman"/>
          <w:sz w:val="24"/>
          <w:szCs w:val="24"/>
        </w:rPr>
        <w:t xml:space="preserve">czysta i sucha. </w:t>
      </w:r>
    </w:p>
    <w:p w:rsid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Odcinki rurociągów przebiegające na zewnątrz zaizolować izolacją termiczną oraz płaszczem z blachy ocynkowanej lub w dodatkowej osłonie z kauczuku syntetycznego pomalowanego specjalna farbą do izolacji, zab</w:t>
      </w:r>
      <w:r>
        <w:rPr>
          <w:rFonts w:ascii="Times New Roman" w:hAnsi="Times New Roman" w:cs="Times New Roman"/>
          <w:sz w:val="24"/>
          <w:szCs w:val="24"/>
        </w:rPr>
        <w:t>ezpieczającą przed wpływem słoń</w:t>
      </w:r>
      <w:r w:rsidRPr="00B37644">
        <w:rPr>
          <w:rFonts w:ascii="Times New Roman" w:hAnsi="Times New Roman" w:cs="Times New Roman"/>
          <w:sz w:val="24"/>
          <w:szCs w:val="24"/>
        </w:rPr>
        <w:t>ca na starzenie się materiału.</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2.7 System sterownia klimatyzacją</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Kontrola pracy systemu klimatyzacji VRF odbywa się na dwóch poziomach, lokalnie za pomocą sterowników indywidualnych  oraz centralnie za pomocą sterownika centralnego.</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Kontrola pracy klimatyzatorów w systemie Split odbywa się za pomocą sterowników indywidualnych.</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Regulacja indywidualna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Każdą z jednostek wewnętrznych możemy sterować za pomocą sterownika bezprzewodowego. </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Regulacja centralna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Klimatyzacja systemu centralnego</w:t>
      </w:r>
      <w:r>
        <w:rPr>
          <w:rFonts w:ascii="Times New Roman" w:hAnsi="Times New Roman" w:cs="Times New Roman"/>
          <w:sz w:val="24"/>
          <w:szCs w:val="24"/>
        </w:rPr>
        <w:t xml:space="preserve"> VRF sterowana jest centralnie i będzie obejmowała</w:t>
      </w:r>
      <w:r w:rsidRPr="0007018E">
        <w:rPr>
          <w:rFonts w:ascii="Times New Roman" w:hAnsi="Times New Roman" w:cs="Times New Roman"/>
          <w:sz w:val="24"/>
          <w:szCs w:val="24"/>
        </w:rPr>
        <w:t xml:space="preserve">  monitorowanie i sterowanie urządzeń, poprzez jeden wspólny system nadrzędnego sterowania.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Serwer systemu klimatyzacji umożliwia dostęp za pośrednictwem sieci i przeglądarki www </w:t>
      </w:r>
      <w:r>
        <w:rPr>
          <w:rFonts w:ascii="Times New Roman" w:hAnsi="Times New Roman" w:cs="Times New Roman"/>
          <w:sz w:val="24"/>
          <w:szCs w:val="24"/>
        </w:rPr>
        <w:br/>
      </w:r>
      <w:r w:rsidRPr="0007018E">
        <w:rPr>
          <w:rFonts w:ascii="Times New Roman" w:hAnsi="Times New Roman" w:cs="Times New Roman"/>
          <w:sz w:val="24"/>
          <w:szCs w:val="24"/>
        </w:rPr>
        <w:t>z dowolnego komputera, definiowanie programów logicznych optymalizujących zużycie energii, ograniczenie zakresu nastaw temperatury dla urządzeń wewnętrznych, co przekłada się również na ograniczenie zapotrzebowania na energię elektryczną, monitorowanie parametrów pracy sprężarek, automatyczne powiadomienie o usterce, archiwizację danych o pracy systemu, indywidualne lub grupowe sterownie jednostkami wewnętrznymi, funkcja zewnętrznego interfejsu kontaktowego, możliwość ustawienia poziomów dostępu do systemu: administrator, użytkownik.</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Lokalizację jednostki sterującej </w:t>
      </w:r>
      <w:r>
        <w:rPr>
          <w:rFonts w:ascii="Times New Roman" w:hAnsi="Times New Roman" w:cs="Times New Roman"/>
          <w:sz w:val="24"/>
          <w:szCs w:val="24"/>
        </w:rPr>
        <w:t>należy uzgodnić z Zamawiającym.</w:t>
      </w:r>
      <w:r w:rsidRPr="0007018E">
        <w:rPr>
          <w:rFonts w:ascii="Times New Roman" w:hAnsi="Times New Roman" w:cs="Times New Roman"/>
          <w:sz w:val="24"/>
          <w:szCs w:val="24"/>
        </w:rPr>
        <w:t xml:space="preserve"> System </w:t>
      </w:r>
      <w:r>
        <w:rPr>
          <w:rFonts w:ascii="Times New Roman" w:hAnsi="Times New Roman" w:cs="Times New Roman"/>
          <w:sz w:val="24"/>
          <w:szCs w:val="24"/>
        </w:rPr>
        <w:t xml:space="preserve">musi być w stanie </w:t>
      </w:r>
      <w:r w:rsidRPr="0007018E">
        <w:rPr>
          <w:rFonts w:ascii="Times New Roman" w:hAnsi="Times New Roman" w:cs="Times New Roman"/>
          <w:sz w:val="24"/>
          <w:szCs w:val="24"/>
        </w:rPr>
        <w:t xml:space="preserve">obsłużyć </w:t>
      </w:r>
      <w:r>
        <w:rPr>
          <w:rFonts w:ascii="Times New Roman" w:hAnsi="Times New Roman" w:cs="Times New Roman"/>
          <w:sz w:val="24"/>
          <w:szCs w:val="24"/>
        </w:rPr>
        <w:t>minimum 100</w:t>
      </w:r>
      <w:r w:rsidRPr="0007018E">
        <w:rPr>
          <w:rFonts w:ascii="Times New Roman" w:hAnsi="Times New Roman" w:cs="Times New Roman"/>
          <w:sz w:val="24"/>
          <w:szCs w:val="24"/>
        </w:rPr>
        <w:t xml:space="preserve"> jednostek wewnętrznych.</w:t>
      </w:r>
    </w:p>
    <w:p w:rsidR="0007018E" w:rsidRDefault="007021D0" w:rsidP="0007018E">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Zadania systemu centralnego, w szczególności:</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in</w:t>
      </w:r>
      <w:r w:rsidRPr="007021D0">
        <w:rPr>
          <w:rFonts w:ascii="Times New Roman" w:hAnsi="Times New Roman" w:cs="Times New Roman"/>
          <w:sz w:val="24"/>
          <w:szCs w:val="24"/>
        </w:rPr>
        <w:t>dywidualne</w:t>
      </w:r>
      <w:r w:rsidR="0007018E" w:rsidRPr="007021D0">
        <w:rPr>
          <w:rFonts w:ascii="Times New Roman" w:hAnsi="Times New Roman" w:cs="Times New Roman"/>
          <w:sz w:val="24"/>
          <w:szCs w:val="24"/>
        </w:rPr>
        <w:t xml:space="preserve"> i grupowe sterowanie urządzeniami klimatyzacyjnymi, z poziomu komputera podłączonego do sieci lub przez Internet</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onitorowani</w:t>
      </w:r>
      <w:r>
        <w:rPr>
          <w:rFonts w:ascii="Times New Roman" w:hAnsi="Times New Roman" w:cs="Times New Roman"/>
          <w:sz w:val="24"/>
          <w:szCs w:val="24"/>
        </w:rPr>
        <w:t>e podstawowych parametrów pracy</w:t>
      </w:r>
      <w:r w:rsidR="0007018E" w:rsidRPr="007021D0">
        <w:rPr>
          <w:rFonts w:ascii="Times New Roman" w:hAnsi="Times New Roman" w:cs="Times New Roman"/>
          <w:sz w:val="24"/>
          <w:szCs w:val="24"/>
        </w:rPr>
        <w:t xml:space="preserve"> takich jak temperatury w pomieszczeniach, ciśnienia pracy sprężarek, prądy pobierane przez silniki sprężarek</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ożliwość automatycznego ustawienia temperatury wewnątrz pomieszczeń w powiązaniu z temperaturą na zewnątrz</w:t>
      </w:r>
      <w:r>
        <w:rPr>
          <w:rFonts w:ascii="Times New Roman" w:hAnsi="Times New Roman" w:cs="Times New Roman"/>
          <w:sz w:val="24"/>
          <w:szCs w:val="24"/>
        </w:rPr>
        <w:t>,</w:t>
      </w:r>
      <w:r w:rsidR="0007018E" w:rsidRPr="007021D0">
        <w:rPr>
          <w:rFonts w:ascii="Times New Roman" w:hAnsi="Times New Roman" w:cs="Times New Roman"/>
          <w:sz w:val="24"/>
          <w:szCs w:val="24"/>
        </w:rPr>
        <w:t xml:space="preserve"> w celu zabezpieczenia użytkowników przed dużą różnicą temperatur</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m</w:t>
      </w:r>
      <w:r w:rsidR="0007018E" w:rsidRPr="007021D0">
        <w:rPr>
          <w:rFonts w:ascii="Times New Roman" w:hAnsi="Times New Roman" w:cs="Times New Roman"/>
          <w:sz w:val="24"/>
          <w:szCs w:val="24"/>
        </w:rPr>
        <w:t>ożliwość programowania funkcji logicznych w celu optymalizacji zużycia energii przez system na obiekcie</w:t>
      </w:r>
      <w:r>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a</w:t>
      </w:r>
      <w:r w:rsidR="0007018E" w:rsidRPr="007021D0">
        <w:rPr>
          <w:rFonts w:ascii="Times New Roman" w:hAnsi="Times New Roman" w:cs="Times New Roman"/>
          <w:sz w:val="24"/>
          <w:szCs w:val="24"/>
        </w:rPr>
        <w:t>utomatyczne powiadamianie o usterce</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p</w:t>
      </w:r>
      <w:r w:rsidR="0007018E" w:rsidRPr="007021D0">
        <w:rPr>
          <w:rFonts w:ascii="Times New Roman" w:hAnsi="Times New Roman" w:cs="Times New Roman"/>
          <w:sz w:val="24"/>
          <w:szCs w:val="24"/>
        </w:rPr>
        <w:t>rowadzenie historii pracy wybranych parametrów systemów klimatyzacji zapisywanych automatycznie na karcie SD</w:t>
      </w:r>
      <w:r>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w</w:t>
      </w:r>
      <w:r w:rsidR="0007018E" w:rsidRPr="007021D0">
        <w:rPr>
          <w:rFonts w:ascii="Times New Roman" w:hAnsi="Times New Roman" w:cs="Times New Roman"/>
          <w:sz w:val="24"/>
          <w:szCs w:val="24"/>
        </w:rPr>
        <w:t>łączanie/wyłączanie  klimatyzacji  w  poszczególnych  pomieszczeniach - nadrzędne nad użytkownikami</w:t>
      </w:r>
      <w:r>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ustawienie</w:t>
      </w:r>
      <w:r w:rsidRPr="007021D0">
        <w:rPr>
          <w:rFonts w:ascii="Times New Roman" w:hAnsi="Times New Roman" w:cs="Times New Roman"/>
          <w:sz w:val="24"/>
          <w:szCs w:val="24"/>
        </w:rPr>
        <w:t xml:space="preserve"> temperatury w poszczególnych pomieszczeniach</w:t>
      </w:r>
      <w:r w:rsidR="007021D0">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onitorowanie temperatury w poszczególnych pomieszczeniach</w:t>
      </w:r>
      <w:r>
        <w:rPr>
          <w:rFonts w:ascii="Times New Roman" w:hAnsi="Times New Roman" w:cs="Times New Roman"/>
          <w:sz w:val="24"/>
          <w:szCs w:val="24"/>
        </w:rPr>
        <w:t>,</w:t>
      </w:r>
    </w:p>
    <w:p w:rsidR="007021D0" w:rsidRDefault="007021D0" w:rsidP="003835B2">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d</w:t>
      </w:r>
      <w:r w:rsidR="0007018E" w:rsidRPr="007021D0">
        <w:rPr>
          <w:rFonts w:ascii="Times New Roman" w:hAnsi="Times New Roman" w:cs="Times New Roman"/>
          <w:sz w:val="24"/>
          <w:szCs w:val="24"/>
        </w:rPr>
        <w:t>efiniowanie harmonogramów załączania / wyłączania klimatyzacji</w:t>
      </w:r>
      <w:r>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ożliwość blokowania trybów pracy „chłodzenie” „grzanie”</w:t>
      </w:r>
      <w:r w:rsidR="007021D0">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onitorowanie parametrów pracy urządzeń</w:t>
      </w:r>
      <w:r w:rsidR="007021D0">
        <w:rPr>
          <w:rFonts w:ascii="Times New Roman" w:hAnsi="Times New Roman" w:cs="Times New Roman"/>
          <w:sz w:val="24"/>
          <w:szCs w:val="24"/>
        </w:rPr>
        <w:t>,</w:t>
      </w:r>
    </w:p>
    <w:p w:rsidR="0007018E"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enu w języku polskim</w:t>
      </w:r>
      <w:r w:rsidR="007021D0">
        <w:rPr>
          <w:rFonts w:ascii="Times New Roman" w:hAnsi="Times New Roman" w:cs="Times New Roman"/>
          <w:sz w:val="24"/>
          <w:szCs w:val="24"/>
        </w:rPr>
        <w:t>,</w:t>
      </w:r>
    </w:p>
    <w:p w:rsidR="0007018E" w:rsidRPr="007021D0" w:rsidRDefault="007021D0" w:rsidP="00B37644">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ożliwość utrzymywania temperatury dyżurnej poprzez jednostki wewnętrzne nocą</w:t>
      </w:r>
      <w:r>
        <w:rPr>
          <w:rFonts w:ascii="Times New Roman" w:hAnsi="Times New Roman" w:cs="Times New Roman"/>
          <w:sz w:val="24"/>
          <w:szCs w:val="24"/>
        </w:rPr>
        <w:t>.</w:t>
      </w:r>
    </w:p>
    <w:p w:rsidR="00153AED" w:rsidRPr="00283421" w:rsidRDefault="00F20AB1"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w:t>
      </w:r>
      <w:r w:rsidR="007021D0">
        <w:rPr>
          <w:rFonts w:ascii="Times New Roman" w:hAnsi="Times New Roman" w:cs="Times New Roman"/>
          <w:b/>
          <w:sz w:val="24"/>
          <w:szCs w:val="24"/>
        </w:rPr>
        <w:t>.8</w:t>
      </w:r>
      <w:r w:rsidR="00CD0E75" w:rsidRPr="00283421">
        <w:rPr>
          <w:rFonts w:ascii="Times New Roman" w:hAnsi="Times New Roman" w:cs="Times New Roman"/>
          <w:b/>
          <w:sz w:val="24"/>
          <w:szCs w:val="24"/>
        </w:rPr>
        <w:t xml:space="preserve"> Demontaż istniejących urządzeń</w:t>
      </w:r>
    </w:p>
    <w:p w:rsidR="00153AED" w:rsidRPr="00153AED" w:rsidRDefault="00CD0E75" w:rsidP="00153AED">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xml:space="preserve">W wybranych pomieszczeniach, zgodnie z zaznaczeniem w załączniku nr 1 </w:t>
      </w:r>
      <w:r w:rsidR="00153AED" w:rsidRPr="00153AED">
        <w:rPr>
          <w:rFonts w:ascii="Times New Roman" w:hAnsi="Times New Roman" w:cs="Times New Roman"/>
          <w:sz w:val="24"/>
          <w:szCs w:val="24"/>
        </w:rPr>
        <w:t>zakres prac obejmował będzie także d</w:t>
      </w:r>
      <w:r w:rsidR="00283421">
        <w:rPr>
          <w:rFonts w:ascii="Times New Roman" w:hAnsi="Times New Roman" w:cs="Times New Roman"/>
          <w:sz w:val="24"/>
          <w:szCs w:val="24"/>
        </w:rPr>
        <w:t>emontaż</w:t>
      </w:r>
      <w:r w:rsidR="00153AED" w:rsidRPr="00153AED">
        <w:rPr>
          <w:rFonts w:ascii="Times New Roman" w:hAnsi="Times New Roman" w:cs="Times New Roman"/>
          <w:sz w:val="24"/>
          <w:szCs w:val="24"/>
        </w:rPr>
        <w:t xml:space="preserve"> istniejących klimatyzatorów</w:t>
      </w:r>
      <w:r w:rsidR="00283421">
        <w:rPr>
          <w:rFonts w:ascii="Times New Roman" w:hAnsi="Times New Roman" w:cs="Times New Roman"/>
          <w:sz w:val="24"/>
          <w:szCs w:val="24"/>
        </w:rPr>
        <w:t xml:space="preserve"> wraz z przywróceniem stanu w wyniku tego demontażu. Należy przewidzieć szpachlowanie, tynkowanie i malowanie ściany</w:t>
      </w:r>
      <w:r w:rsidR="00153AED" w:rsidRPr="00153AED">
        <w:rPr>
          <w:rFonts w:ascii="Times New Roman" w:hAnsi="Times New Roman" w:cs="Times New Roman"/>
          <w:sz w:val="24"/>
          <w:szCs w:val="24"/>
        </w:rPr>
        <w:t xml:space="preserve">. </w:t>
      </w:r>
    </w:p>
    <w:p w:rsidR="008232BF" w:rsidRPr="00283421" w:rsidRDefault="007021D0"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2.9</w:t>
      </w:r>
      <w:r w:rsidR="00283421" w:rsidRPr="00283421">
        <w:rPr>
          <w:rFonts w:ascii="Times New Roman" w:hAnsi="Times New Roman" w:cs="Times New Roman"/>
          <w:b/>
          <w:sz w:val="24"/>
          <w:szCs w:val="24"/>
        </w:rPr>
        <w:t xml:space="preserve"> </w:t>
      </w:r>
      <w:r w:rsidR="008232BF" w:rsidRPr="00283421">
        <w:rPr>
          <w:rFonts w:ascii="Times New Roman" w:hAnsi="Times New Roman" w:cs="Times New Roman"/>
          <w:b/>
          <w:sz w:val="24"/>
          <w:szCs w:val="24"/>
        </w:rPr>
        <w:t>Charakterystyka techniczna urządzeń klimatyzacyjnych</w:t>
      </w:r>
    </w:p>
    <w:p w:rsidR="008232BF" w:rsidRDefault="008232BF" w:rsidP="00262669">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zaprojektowane i dostarczone urządzenia powinny pochodzić od jednego producenta,</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mają być fabrycznie </w:t>
      </w:r>
      <w:r w:rsidR="00283421" w:rsidRPr="00262669">
        <w:rPr>
          <w:rFonts w:ascii="Times New Roman" w:hAnsi="Times New Roman" w:cs="Times New Roman"/>
          <w:sz w:val="24"/>
          <w:szCs w:val="24"/>
        </w:rPr>
        <w:t>nowe wyprodukowane w latach 2020-2021</w:t>
      </w:r>
      <w:r w:rsidRPr="00262669">
        <w:rPr>
          <w:rFonts w:ascii="Times New Roman" w:hAnsi="Times New Roman" w:cs="Times New Roman"/>
          <w:sz w:val="24"/>
          <w:szCs w:val="24"/>
        </w:rPr>
        <w:t>,</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powinny spełniać poniższe parametry i nie powinny być gorsze od założeń (równe lub lepsze). Zamawiający dopuszcza wszelkie rynkowe odpowiedniki </w:t>
      </w:r>
      <w:r w:rsidR="00B4176E">
        <w:rPr>
          <w:rFonts w:ascii="Times New Roman" w:hAnsi="Times New Roman" w:cs="Times New Roman"/>
          <w:sz w:val="24"/>
          <w:szCs w:val="24"/>
        </w:rPr>
        <w:br/>
      </w:r>
      <w:r w:rsidRPr="00262669">
        <w:rPr>
          <w:rFonts w:ascii="Times New Roman" w:hAnsi="Times New Roman" w:cs="Times New Roman"/>
          <w:sz w:val="24"/>
          <w:szCs w:val="24"/>
        </w:rPr>
        <w:t>o parametrach równych lub lepszych niż wskazane poniżej. Wykonawca winien załączyć do dokumentacji technicznej dokumenty opisujące parametry techniczne</w:t>
      </w:r>
      <w:r w:rsidR="00105E14">
        <w:rPr>
          <w:rFonts w:ascii="Times New Roman" w:hAnsi="Times New Roman" w:cs="Times New Roman"/>
          <w:sz w:val="24"/>
          <w:szCs w:val="24"/>
        </w:rPr>
        <w:br/>
      </w:r>
      <w:r w:rsidRPr="00262669">
        <w:rPr>
          <w:rFonts w:ascii="Times New Roman" w:hAnsi="Times New Roman" w:cs="Times New Roman"/>
          <w:sz w:val="24"/>
          <w:szCs w:val="24"/>
        </w:rPr>
        <w:t>i inne dokumenty dopuszczające dany materiał (wyrób) do użytkowania oraz pozwalające jednoznacznie stwierdzić, że są one rzeczywiście równoważne.</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powinny być przeznaczone odpowiednio do napięć znamionowych 230/400V, a urządzenia te powinny pracować poprawnie co najmniej w przedziale odchyleń ±10% od napięcia znamionowego tj. dla urządzeń jednofazowych </w:t>
      </w:r>
      <w:r w:rsidR="00B4176E">
        <w:rPr>
          <w:rFonts w:ascii="Times New Roman" w:hAnsi="Times New Roman" w:cs="Times New Roman"/>
          <w:sz w:val="24"/>
          <w:szCs w:val="24"/>
        </w:rPr>
        <w:br/>
      </w:r>
      <w:r w:rsidRPr="00262669">
        <w:rPr>
          <w:rFonts w:ascii="Times New Roman" w:hAnsi="Times New Roman" w:cs="Times New Roman"/>
          <w:sz w:val="24"/>
          <w:szCs w:val="24"/>
        </w:rPr>
        <w:t xml:space="preserve">w minimalnym przedziale 207V </w:t>
      </w:r>
      <w:r w:rsidR="0045702B" w:rsidRPr="00262669">
        <w:rPr>
          <w:rFonts w:ascii="Times New Roman" w:hAnsi="Times New Roman" w:cs="Times New Roman"/>
          <w:sz w:val="24"/>
          <w:szCs w:val="24"/>
        </w:rPr>
        <w:t xml:space="preserve">- </w:t>
      </w:r>
      <w:r w:rsidRPr="00262669">
        <w:rPr>
          <w:rFonts w:ascii="Times New Roman" w:hAnsi="Times New Roman" w:cs="Times New Roman"/>
          <w:sz w:val="24"/>
          <w:szCs w:val="24"/>
        </w:rPr>
        <w:t>253V</w:t>
      </w:r>
      <w:r w:rsidR="00105E14">
        <w:rPr>
          <w:rFonts w:ascii="Times New Roman" w:hAnsi="Times New Roman" w:cs="Times New Roman"/>
          <w:sz w:val="24"/>
          <w:szCs w:val="24"/>
        </w:rPr>
        <w:t>,</w:t>
      </w:r>
    </w:p>
    <w:p w:rsidR="00161AD7" w:rsidRPr="00161AD7" w:rsidRDefault="00105E14" w:rsidP="00161AD7">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j</w:t>
      </w:r>
      <w:r w:rsidR="00161AD7">
        <w:rPr>
          <w:rFonts w:ascii="Times New Roman" w:hAnsi="Times New Roman" w:cs="Times New Roman"/>
          <w:sz w:val="24"/>
          <w:szCs w:val="24"/>
        </w:rPr>
        <w:t>ednostki wyposażone</w:t>
      </w:r>
      <w:r w:rsidR="00161AD7" w:rsidRPr="00C03FF7">
        <w:rPr>
          <w:rFonts w:ascii="Times New Roman" w:hAnsi="Times New Roman" w:cs="Times New Roman"/>
          <w:sz w:val="24"/>
          <w:szCs w:val="24"/>
        </w:rPr>
        <w:t xml:space="preserve"> w przeciwgrzybiczny filtr powietrza, filtry antybakteryjne, jonizator,</w:t>
      </w:r>
      <w:r w:rsidR="00161AD7">
        <w:rPr>
          <w:rFonts w:ascii="Times New Roman" w:hAnsi="Times New Roman" w:cs="Times New Roman"/>
          <w:sz w:val="24"/>
          <w:szCs w:val="24"/>
        </w:rPr>
        <w:t xml:space="preserve"> z funkcją samooczyszczenia i możliwości</w:t>
      </w:r>
      <w:r w:rsidR="00161AD7" w:rsidRPr="00161AD7">
        <w:rPr>
          <w:rFonts w:ascii="Times New Roman" w:hAnsi="Times New Roman" w:cs="Times New Roman"/>
          <w:sz w:val="24"/>
          <w:szCs w:val="24"/>
        </w:rPr>
        <w:t xml:space="preserve"> ręcznej zmiany położenia żaluzji pionowych umożliwiających wypływ powietrza z podziałem na dwie strefy: w lewo lub prawo,</w:t>
      </w:r>
    </w:p>
    <w:p w:rsidR="00105E14"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p</w:t>
      </w:r>
      <w:r w:rsidRPr="00105E14">
        <w:rPr>
          <w:rFonts w:ascii="Times New Roman" w:hAnsi="Times New Roman" w:cs="Times New Roman"/>
          <w:sz w:val="24"/>
          <w:szCs w:val="24"/>
        </w:rPr>
        <w:t>rojektowane jednostki zewnętrzne muszą być wyposażone w styk umożliwiający wysterowanie (wyłączenie klimatyzacji) z modułu sterującego systemu SAP,</w:t>
      </w:r>
      <w:r>
        <w:rPr>
          <w:rFonts w:ascii="Times New Roman" w:hAnsi="Times New Roman" w:cs="Times New Roman"/>
          <w:sz w:val="24"/>
          <w:szCs w:val="24"/>
        </w:rPr>
        <w:br/>
      </w:r>
      <w:r w:rsidRPr="00105E14">
        <w:rPr>
          <w:rFonts w:ascii="Times New Roman" w:hAnsi="Times New Roman" w:cs="Times New Roman"/>
          <w:sz w:val="24"/>
          <w:szCs w:val="24"/>
        </w:rPr>
        <w:t>w przypadku pożaru</w:t>
      </w:r>
      <w:r>
        <w:rPr>
          <w:rFonts w:ascii="Times New Roman" w:hAnsi="Times New Roman" w:cs="Times New Roman"/>
          <w:sz w:val="24"/>
          <w:szCs w:val="24"/>
        </w:rPr>
        <w:t>,</w:t>
      </w:r>
    </w:p>
    <w:p w:rsidR="00262669"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w</w:t>
      </w:r>
      <w:r w:rsidR="00262669" w:rsidRPr="00262669">
        <w:rPr>
          <w:rFonts w:ascii="Times New Roman" w:hAnsi="Times New Roman" w:cs="Times New Roman"/>
          <w:sz w:val="24"/>
          <w:szCs w:val="24"/>
        </w:rPr>
        <w:t xml:space="preserve">szystkie elementy instalacji klimatyzacji muszą być fabrycznie nowe, nieużywane,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 xml:space="preserve">z nowym osprzętem produkcji seryjnej, nie modelowe, nie prototypy, nowoczesne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o sprawdzonej technologii, która zapewnia bezawary</w:t>
      </w:r>
      <w:r w:rsidR="00262669">
        <w:rPr>
          <w:rFonts w:ascii="Times New Roman" w:hAnsi="Times New Roman" w:cs="Times New Roman"/>
          <w:sz w:val="24"/>
          <w:szCs w:val="24"/>
        </w:rPr>
        <w:t>jność, komfort i bezpieczeństwo</w:t>
      </w:r>
      <w:r>
        <w:rPr>
          <w:rFonts w:ascii="Times New Roman" w:hAnsi="Times New Roman" w:cs="Times New Roman"/>
          <w:sz w:val="24"/>
          <w:szCs w:val="24"/>
        </w:rPr>
        <w:t>,</w:t>
      </w:r>
    </w:p>
    <w:p w:rsidR="00262669"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u</w:t>
      </w:r>
      <w:r w:rsidR="00262669" w:rsidRPr="00262669">
        <w:rPr>
          <w:rFonts w:ascii="Times New Roman" w:hAnsi="Times New Roman" w:cs="Times New Roman"/>
          <w:sz w:val="24"/>
          <w:szCs w:val="24"/>
        </w:rPr>
        <w:t>rządzenia muszą posiadać certyfikaty, aprobaty i inne niezbędne dokumenty oraz uzgodnienia wymagane przepisami i spełniające Normy Polskie lub Europejskie</w:t>
      </w:r>
      <w:r>
        <w:rPr>
          <w:rFonts w:ascii="Times New Roman" w:hAnsi="Times New Roman" w:cs="Times New Roman"/>
          <w:sz w:val="24"/>
          <w:szCs w:val="24"/>
        </w:rPr>
        <w:t>,</w:t>
      </w:r>
    </w:p>
    <w:p w:rsidR="00924F9B" w:rsidRDefault="00105E14" w:rsidP="008232BF">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u</w:t>
      </w:r>
      <w:r w:rsidR="00262669" w:rsidRPr="00262669">
        <w:rPr>
          <w:rFonts w:ascii="Times New Roman" w:hAnsi="Times New Roman" w:cs="Times New Roman"/>
          <w:sz w:val="24"/>
          <w:szCs w:val="24"/>
        </w:rPr>
        <w:t xml:space="preserve">rządzenia każdego typu będą odpowiednie do ich przeznaczenia, sprawdzone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 xml:space="preserve">w działaniu, wysokiej jakości, sprawne, bezpieczne, zaprojektowane i wykonane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z zachowaniem Norm Polskich lub przenoszących normy europejskie lub norm innych państw członkowskich Europejskiego Obszaru Gospodarczego przenoszących te normy.</w:t>
      </w:r>
    </w:p>
    <w:p w:rsidR="006167A7" w:rsidRPr="00924F9B" w:rsidRDefault="006167A7" w:rsidP="006167A7">
      <w:pPr>
        <w:pStyle w:val="Akapitzlist"/>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Urządzenia zewnętrzne systemu VRF:</w:t>
      </w:r>
    </w:p>
    <w:p w:rsidR="00924F9B" w:rsidRPr="00924F9B" w:rsidRDefault="006167A7" w:rsidP="00924F9B">
      <w:pPr>
        <w:spacing w:after="0" w:line="340" w:lineRule="exact"/>
        <w:jc w:val="both"/>
        <w:rPr>
          <w:rFonts w:ascii="Times New Roman" w:hAnsi="Times New Roman" w:cs="Times New Roman"/>
          <w:b/>
          <w:sz w:val="24"/>
          <w:szCs w:val="24"/>
        </w:rPr>
      </w:pPr>
      <w:r>
        <w:rPr>
          <w:rFonts w:ascii="Times New Roman" w:hAnsi="Times New Roman" w:cs="Times New Roman"/>
          <w:sz w:val="24"/>
          <w:szCs w:val="24"/>
        </w:rPr>
        <w:t xml:space="preserve">Typ </w:t>
      </w:r>
      <w:r w:rsidR="00924F9B" w:rsidRPr="00924F9B">
        <w:rPr>
          <w:rFonts w:ascii="Times New Roman" w:hAnsi="Times New Roman" w:cs="Times New Roman"/>
          <w:sz w:val="24"/>
          <w:szCs w:val="24"/>
        </w:rPr>
        <w:t>1:</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A76BAC">
        <w:rPr>
          <w:rFonts w:ascii="Times New Roman" w:hAnsi="Times New Roman" w:cs="Times New Roman"/>
          <w:sz w:val="24"/>
          <w:szCs w:val="24"/>
        </w:rPr>
        <w:t xml:space="preserve">minimalna </w:t>
      </w:r>
      <w:r w:rsidR="00A76BAC" w:rsidRPr="00A76BAC">
        <w:rPr>
          <w:rFonts w:ascii="Times New Roman" w:hAnsi="Times New Roman" w:cs="Times New Roman"/>
          <w:sz w:val="24"/>
          <w:szCs w:val="24"/>
        </w:rPr>
        <w:t>moc chłodnicza: 100</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grzewcza: 110</w:t>
      </w:r>
      <w:r w:rsidRPr="00924F9B">
        <w:rPr>
          <w:rFonts w:ascii="Times New Roman" w:hAnsi="Times New Roman" w:cs="Times New Roman"/>
          <w:sz w:val="24"/>
          <w:szCs w:val="24"/>
        </w:rPr>
        <w:t xml:space="preserve"> 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ws</w:t>
      </w:r>
      <w:r w:rsidR="006167A7" w:rsidRPr="006167A7">
        <w:rPr>
          <w:rFonts w:ascii="Times New Roman" w:hAnsi="Times New Roman" w:cs="Times New Roman"/>
          <w:sz w:val="24"/>
          <w:szCs w:val="24"/>
        </w:rPr>
        <w:t>półczynnik EER minimalnie: 4,00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współczynnik COP minimalnie: 4,70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Zakres pracy jednostki wewnętrznej dla trybu chłodzenia: -5.00~48.00°C</w:t>
      </w:r>
      <w:r w:rsidR="00A76BAC" w:rsidRPr="006167A7">
        <w:rPr>
          <w:rFonts w:ascii="Times New Roman" w:hAnsi="Times New Roman" w:cs="Times New Roman"/>
          <w:sz w:val="24"/>
          <w:szCs w:val="24"/>
        </w:rPr>
        <w:t>,</w:t>
      </w:r>
    </w:p>
    <w:p w:rsidR="00924F9B" w:rsidRPr="006167A7"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Zakres pracy jednostki wewnętrznej dla trybu grzania: -25.00~24.00°C</w:t>
      </w:r>
      <w:r w:rsidR="001462BB" w:rsidRPr="006167A7">
        <w:rPr>
          <w:rFonts w:ascii="Times New Roman" w:hAnsi="Times New Roman" w:cs="Times New Roman"/>
          <w:sz w:val="24"/>
          <w:szCs w:val="24"/>
        </w:rPr>
        <w:t>,</w:t>
      </w:r>
    </w:p>
    <w:p w:rsidR="001462BB" w:rsidRPr="006167A7" w:rsidRDefault="001462BB" w:rsidP="00924F9B">
      <w:pPr>
        <w:spacing w:after="0" w:line="340" w:lineRule="exact"/>
        <w:jc w:val="both"/>
        <w:rPr>
          <w:rFonts w:ascii="Times New Roman" w:hAnsi="Times New Roman" w:cs="Times New Roman"/>
          <w:sz w:val="24"/>
          <w:szCs w:val="24"/>
        </w:rPr>
      </w:pPr>
      <w:r w:rsidRPr="006167A7">
        <w:rPr>
          <w:rFonts w:ascii="Times New Roman" w:hAnsi="Times New Roman" w:cs="Times New Roman"/>
          <w:sz w:val="24"/>
          <w:szCs w:val="24"/>
        </w:rPr>
        <w:t xml:space="preserve">- masa urządzenia zgodnie z </w:t>
      </w:r>
      <w:r w:rsidR="008E6F62" w:rsidRPr="008E6F62">
        <w:rPr>
          <w:rFonts w:ascii="Times New Roman" w:hAnsi="Times New Roman" w:cs="Times New Roman"/>
          <w:i/>
          <w:sz w:val="24"/>
          <w:szCs w:val="24"/>
        </w:rPr>
        <w:t>Opinią Techniczną</w:t>
      </w:r>
      <w:r w:rsidR="004D3C68">
        <w:rPr>
          <w:rFonts w:ascii="Times New Roman" w:hAnsi="Times New Roman" w:cs="Times New Roman"/>
          <w:sz w:val="24"/>
          <w:szCs w:val="24"/>
        </w:rPr>
        <w:t xml:space="preserve"> (załącznik do opisu)</w:t>
      </w:r>
      <w:r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6167A7" w:rsidP="00924F9B">
      <w:pPr>
        <w:spacing w:after="0" w:line="340" w:lineRule="exact"/>
        <w:jc w:val="both"/>
        <w:rPr>
          <w:rFonts w:ascii="Times New Roman" w:hAnsi="Times New Roman" w:cs="Times New Roman"/>
          <w:b/>
          <w:sz w:val="24"/>
          <w:szCs w:val="24"/>
        </w:rPr>
      </w:pPr>
      <w:r>
        <w:rPr>
          <w:rFonts w:ascii="Times New Roman" w:hAnsi="Times New Roman" w:cs="Times New Roman"/>
          <w:sz w:val="24"/>
          <w:szCs w:val="24"/>
        </w:rPr>
        <w:t xml:space="preserve">Typ </w:t>
      </w:r>
      <w:r w:rsidR="00924F9B" w:rsidRPr="00924F9B">
        <w:rPr>
          <w:rFonts w:ascii="Times New Roman" w:hAnsi="Times New Roman" w:cs="Times New Roman"/>
          <w:sz w:val="24"/>
          <w:szCs w:val="24"/>
        </w:rPr>
        <w:t>2:</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chłodnicza: 110</w:t>
      </w:r>
      <w:r w:rsidRPr="00924F9B">
        <w:rPr>
          <w:rFonts w:ascii="Times New Roman" w:hAnsi="Times New Roman" w:cs="Times New Roman"/>
          <w:sz w:val="24"/>
          <w:szCs w:val="24"/>
        </w:rPr>
        <w:t>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grzewcza: 125</w:t>
      </w:r>
      <w:r w:rsidRPr="00924F9B">
        <w:rPr>
          <w:rFonts w:ascii="Times New Roman" w:hAnsi="Times New Roman" w:cs="Times New Roman"/>
          <w:sz w:val="24"/>
          <w:szCs w:val="24"/>
        </w:rPr>
        <w:t>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w:t>
      </w:r>
      <w:r w:rsidR="006167A7" w:rsidRPr="006167A7">
        <w:rPr>
          <w:rFonts w:ascii="Times New Roman" w:hAnsi="Times New Roman" w:cs="Times New Roman"/>
          <w:sz w:val="24"/>
          <w:szCs w:val="24"/>
        </w:rPr>
        <w:t>spółczynnik EER minimalnie: 3,90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w:t>
      </w:r>
      <w:r w:rsidR="006167A7" w:rsidRPr="006167A7">
        <w:rPr>
          <w:rFonts w:ascii="Times New Roman" w:hAnsi="Times New Roman" w:cs="Times New Roman"/>
          <w:sz w:val="24"/>
          <w:szCs w:val="24"/>
        </w:rPr>
        <w:t>spółczynnik COP minimalnie: 4,50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Zakres pracy jednostki wewnętrznej dla trybu chłodzenia: -5.00~48.00°C</w:t>
      </w:r>
      <w:r w:rsidR="00A76BAC" w:rsidRPr="006167A7">
        <w:rPr>
          <w:rFonts w:ascii="Times New Roman" w:hAnsi="Times New Roman" w:cs="Times New Roman"/>
          <w:sz w:val="24"/>
          <w:szCs w:val="24"/>
        </w:rPr>
        <w:t>,</w:t>
      </w:r>
    </w:p>
    <w:p w:rsidR="00924F9B" w:rsidRPr="006167A7"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Zakres pracy jednostki wewnętrznej dla trybu grzania: -25.00~24.00°C</w:t>
      </w:r>
      <w:r w:rsidR="001462BB" w:rsidRPr="006167A7">
        <w:rPr>
          <w:rFonts w:ascii="Times New Roman" w:hAnsi="Times New Roman" w:cs="Times New Roman"/>
          <w:sz w:val="24"/>
          <w:szCs w:val="24"/>
        </w:rPr>
        <w:t>,</w:t>
      </w:r>
    </w:p>
    <w:p w:rsidR="001462BB" w:rsidRPr="001462BB" w:rsidRDefault="001462BB" w:rsidP="001462BB">
      <w:pPr>
        <w:spacing w:after="0" w:line="340" w:lineRule="exact"/>
        <w:jc w:val="both"/>
        <w:rPr>
          <w:rFonts w:ascii="Times New Roman" w:hAnsi="Times New Roman" w:cs="Times New Roman"/>
          <w:sz w:val="24"/>
          <w:szCs w:val="24"/>
        </w:rPr>
      </w:pPr>
      <w:r w:rsidRPr="006167A7">
        <w:rPr>
          <w:rFonts w:ascii="Times New Roman" w:hAnsi="Times New Roman" w:cs="Times New Roman"/>
          <w:sz w:val="24"/>
          <w:szCs w:val="24"/>
        </w:rPr>
        <w:t xml:space="preserve">- masa urządzenia zgodnie z </w:t>
      </w:r>
      <w:r w:rsidR="008E6F62" w:rsidRPr="008E6F62">
        <w:rPr>
          <w:rFonts w:ascii="Times New Roman" w:hAnsi="Times New Roman" w:cs="Times New Roman"/>
          <w:i/>
          <w:sz w:val="24"/>
          <w:szCs w:val="24"/>
        </w:rPr>
        <w:t>Opinią Techniczną</w:t>
      </w:r>
      <w:r w:rsidR="004D3C68">
        <w:rPr>
          <w:rFonts w:ascii="Times New Roman" w:hAnsi="Times New Roman" w:cs="Times New Roman"/>
          <w:sz w:val="24"/>
          <w:szCs w:val="24"/>
        </w:rPr>
        <w:t xml:space="preserve"> (załącznik do opisu)</w:t>
      </w:r>
      <w:r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Urządzenia wewnętrzne systemu VRF:</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FA533E"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161AD7">
        <w:rPr>
          <w:rFonts w:ascii="Times New Roman" w:hAnsi="Times New Roman" w:cs="Times New Roman"/>
          <w:sz w:val="24"/>
          <w:szCs w:val="24"/>
        </w:rPr>
        <w:t>minimalna</w:t>
      </w:r>
      <w:r>
        <w:rPr>
          <w:rFonts w:ascii="Times New Roman" w:hAnsi="Times New Roman" w:cs="Times New Roman"/>
          <w:sz w:val="24"/>
          <w:szCs w:val="24"/>
        </w:rPr>
        <w:t xml:space="preserve"> nominalna moc chłodnicza: 2,0</w:t>
      </w:r>
      <w:r w:rsidR="00924F9B"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2,5kW</w:t>
      </w:r>
      <w:r w:rsidR="00A76BAC">
        <w:rPr>
          <w:rFonts w:ascii="Times New Roman" w:hAnsi="Times New Roman" w:cs="Times New Roman"/>
          <w:sz w:val="24"/>
          <w:szCs w:val="24"/>
        </w:rPr>
        <w:t>,</w:t>
      </w:r>
    </w:p>
    <w:p w:rsidR="00924F9B" w:rsidRPr="00924F9B" w:rsidRDefault="006167A7" w:rsidP="00924F9B">
      <w:pPr>
        <w:spacing w:after="0" w:line="340" w:lineRule="exact"/>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w:t>
      </w:r>
      <w:r w:rsidR="00A76BAC">
        <w:rPr>
          <w:rFonts w:ascii="Times New Roman" w:hAnsi="Times New Roman" w:cs="Times New Roman"/>
          <w:sz w:val="24"/>
          <w:szCs w:val="24"/>
        </w:rPr>
        <w:t>,</w:t>
      </w:r>
      <w:r w:rsidR="00924F9B" w:rsidRPr="00924F9B">
        <w:rPr>
          <w:rFonts w:ascii="Times New Roman" w:hAnsi="Times New Roman" w:cs="Times New Roman"/>
          <w:sz w:val="24"/>
          <w:szCs w:val="24"/>
        </w:rPr>
        <w:t xml:space="preserve"> (niski/śred</w:t>
      </w:r>
      <w:r w:rsidR="00FA533E">
        <w:rPr>
          <w:rFonts w:ascii="Times New Roman" w:hAnsi="Times New Roman" w:cs="Times New Roman"/>
          <w:sz w:val="24"/>
          <w:szCs w:val="24"/>
        </w:rPr>
        <w:t>ni/wysoki) nie więcej niż: 25/25/30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wewnętrznej ni</w:t>
      </w:r>
      <w:r w:rsidR="00FA533E">
        <w:rPr>
          <w:rFonts w:ascii="Times New Roman" w:hAnsi="Times New Roman" w:cs="Times New Roman"/>
          <w:sz w:val="24"/>
          <w:szCs w:val="24"/>
        </w:rPr>
        <w:t>e więcej niż (WxHxD): 750x250x250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Default="00924F9B" w:rsidP="00924F9B">
      <w:pPr>
        <w:spacing w:after="0" w:line="340" w:lineRule="exact"/>
        <w:jc w:val="both"/>
        <w:rPr>
          <w:rFonts w:ascii="Times New Roman" w:hAnsi="Times New Roman" w:cs="Times New Roman"/>
          <w:sz w:val="24"/>
          <w:szCs w:val="24"/>
        </w:rPr>
      </w:pPr>
    </w:p>
    <w:p w:rsidR="00473355" w:rsidRPr="00924F9B" w:rsidRDefault="00473355"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w:t>
      </w:r>
      <w:r w:rsidR="00FA533E">
        <w:rPr>
          <w:rFonts w:ascii="Times New Roman" w:hAnsi="Times New Roman" w:cs="Times New Roman"/>
          <w:sz w:val="24"/>
          <w:szCs w:val="24"/>
        </w:rPr>
        <w:t>hłodnicza: 3,0</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FA533E">
        <w:rPr>
          <w:rFonts w:ascii="Times New Roman" w:hAnsi="Times New Roman" w:cs="Times New Roman"/>
          <w:sz w:val="24"/>
          <w:szCs w:val="24"/>
        </w:rPr>
        <w:t>nominalna moc grzewcza: 3,5</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 p</w:t>
      </w:r>
      <w:r w:rsidR="00924F9B" w:rsidRPr="00924F9B">
        <w:rPr>
          <w:rFonts w:ascii="Times New Roman" w:hAnsi="Times New Roman" w:cs="Times New Roman"/>
          <w:sz w:val="24"/>
          <w:szCs w:val="24"/>
        </w:rPr>
        <w:t>oziom ciśnienia akustycznego na poszczególnych biegach wentylatora (niski/śred</w:t>
      </w:r>
      <w:r w:rsidR="00FA533E">
        <w:rPr>
          <w:rFonts w:ascii="Times New Roman" w:hAnsi="Times New Roman" w:cs="Times New Roman"/>
          <w:sz w:val="24"/>
          <w:szCs w:val="24"/>
        </w:rPr>
        <w:t xml:space="preserve">ni/wysoki) </w:t>
      </w:r>
      <w:r w:rsidR="00161AD7">
        <w:rPr>
          <w:rFonts w:ascii="Times New Roman" w:hAnsi="Times New Roman" w:cs="Times New Roman"/>
          <w:sz w:val="24"/>
          <w:szCs w:val="24"/>
        </w:rPr>
        <w:t>nie więcej niż: 25/35/40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wewnętrzne</w:t>
      </w:r>
      <w:r w:rsidR="00FA533E">
        <w:rPr>
          <w:rFonts w:ascii="Times New Roman" w:hAnsi="Times New Roman" w:cs="Times New Roman"/>
          <w:sz w:val="24"/>
          <w:szCs w:val="24"/>
        </w:rPr>
        <w:t>j nie więcej niż (WxHxD): 750x250x250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C</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FA533E">
        <w:rPr>
          <w:rFonts w:ascii="Times New Roman" w:hAnsi="Times New Roman" w:cs="Times New Roman"/>
          <w:sz w:val="24"/>
          <w:szCs w:val="24"/>
        </w:rPr>
        <w:t>nominalna moc chłodnicza: 3,8</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4,0kW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 xml:space="preserve">oziom ciśnienia akustycznego na poszczególnych biegach wentylatora (niski/średni/wysoki) </w:t>
      </w:r>
      <w:r w:rsidR="00161AD7">
        <w:rPr>
          <w:rFonts w:ascii="Times New Roman" w:hAnsi="Times New Roman" w:cs="Times New Roman"/>
          <w:sz w:val="24"/>
          <w:szCs w:val="24"/>
        </w:rPr>
        <w:t>nie więcej niż: 30/35/40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w:t>
      </w:r>
      <w:r w:rsidR="00FA533E">
        <w:rPr>
          <w:rFonts w:ascii="Times New Roman" w:hAnsi="Times New Roman" w:cs="Times New Roman"/>
          <w:sz w:val="24"/>
          <w:szCs w:val="24"/>
        </w:rPr>
        <w:t>znej nie więcej niż (WxHxD): 850x270x270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D</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4,5kW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5,0kW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(niski/ś</w:t>
      </w:r>
      <w:r w:rsidR="00FA533E">
        <w:rPr>
          <w:rFonts w:ascii="Times New Roman" w:hAnsi="Times New Roman" w:cs="Times New Roman"/>
          <w:sz w:val="24"/>
          <w:szCs w:val="24"/>
        </w:rPr>
        <w:t>redni/wysoki) nie więcej niż: 35/40/45</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wewnętrzne</w:t>
      </w:r>
      <w:r w:rsidR="00FA533E">
        <w:rPr>
          <w:rFonts w:ascii="Times New Roman" w:hAnsi="Times New Roman" w:cs="Times New Roman"/>
          <w:sz w:val="24"/>
          <w:szCs w:val="24"/>
        </w:rPr>
        <w:t>j nie więcej niż (WxHxD): 850x270x270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F</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5,6kW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6,3kW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(niski/ś</w:t>
      </w:r>
      <w:r w:rsidR="00FA533E">
        <w:rPr>
          <w:rFonts w:ascii="Times New Roman" w:hAnsi="Times New Roman" w:cs="Times New Roman"/>
          <w:sz w:val="24"/>
          <w:szCs w:val="24"/>
        </w:rPr>
        <w:t>redni/wysoki) nie więcej niż: 35/40/40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wewnętrznej</w:t>
      </w:r>
      <w:r w:rsidR="00FA533E">
        <w:rPr>
          <w:rFonts w:ascii="Times New Roman" w:hAnsi="Times New Roman" w:cs="Times New Roman"/>
          <w:sz w:val="24"/>
          <w:szCs w:val="24"/>
        </w:rPr>
        <w:t xml:space="preserve"> nie więcej niż (WxHxD): 1100x310x300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Default="00924F9B" w:rsidP="00924F9B">
      <w:pPr>
        <w:spacing w:after="0" w:line="340" w:lineRule="exact"/>
        <w:jc w:val="both"/>
        <w:rPr>
          <w:rFonts w:ascii="Times New Roman" w:hAnsi="Times New Roman" w:cs="Times New Roman"/>
          <w:sz w:val="24"/>
          <w:szCs w:val="24"/>
        </w:rPr>
      </w:pPr>
    </w:p>
    <w:p w:rsidR="00105E14" w:rsidRPr="00924F9B" w:rsidRDefault="00105E14"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G</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7.1kW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8,0kW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6167A7">
        <w:rPr>
          <w:rFonts w:ascii="Times New Roman" w:hAnsi="Times New Roman" w:cs="Times New Roman"/>
          <w:sz w:val="24"/>
          <w:szCs w:val="24"/>
        </w:rPr>
        <w:t>p</w:t>
      </w:r>
      <w:r w:rsidRPr="00924F9B">
        <w:rPr>
          <w:rFonts w:ascii="Times New Roman" w:hAnsi="Times New Roman" w:cs="Times New Roman"/>
          <w:sz w:val="24"/>
          <w:szCs w:val="24"/>
        </w:rPr>
        <w:t>oziom ciśnienia akustycznego na poszczególnych biegach wentylatora (niski/ś</w:t>
      </w:r>
      <w:r w:rsidR="00FA533E">
        <w:rPr>
          <w:rFonts w:ascii="Times New Roman" w:hAnsi="Times New Roman" w:cs="Times New Roman"/>
          <w:sz w:val="24"/>
          <w:szCs w:val="24"/>
        </w:rPr>
        <w:t>redni/wysoki) nie więcej niż: 40/45/45</w:t>
      </w:r>
      <w:r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wymiar jednostki wewnętrznej</w:t>
      </w:r>
      <w:r w:rsidR="00FA533E">
        <w:rPr>
          <w:rFonts w:ascii="Times New Roman" w:hAnsi="Times New Roman" w:cs="Times New Roman"/>
          <w:sz w:val="24"/>
          <w:szCs w:val="24"/>
        </w:rPr>
        <w:t xml:space="preserve"> nie więcej niż (WxHxD): 1100x310x300</w:t>
      </w:r>
      <w:r w:rsidRPr="00924F9B">
        <w:rPr>
          <w:rFonts w:ascii="Times New Roman" w:hAnsi="Times New Roman" w:cs="Times New Roman"/>
          <w:sz w:val="24"/>
          <w:szCs w:val="24"/>
        </w:rPr>
        <w:t>mm</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lastRenderedPageBreak/>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C4703A" w:rsidRPr="00924F9B" w:rsidRDefault="00C4703A"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b/>
          <w:bCs/>
          <w:sz w:val="24"/>
          <w:szCs w:val="24"/>
        </w:rPr>
        <w:t>Klimatyzatory w systemie Split: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Projektowane klimatyzatory  typu ściennego:</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2,6kW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3,3kW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(niski/ś</w:t>
      </w:r>
      <w:r w:rsidR="00FA533E">
        <w:rPr>
          <w:rFonts w:ascii="Times New Roman" w:hAnsi="Times New Roman" w:cs="Times New Roman"/>
          <w:sz w:val="24"/>
          <w:szCs w:val="24"/>
        </w:rPr>
        <w:t>redni/wysoki) nie więcej niż: 25/30/40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924F9B" w:rsidP="001462B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6167A7">
        <w:rPr>
          <w:rFonts w:ascii="Times New Roman" w:hAnsi="Times New Roman" w:cs="Times New Roman"/>
          <w:sz w:val="24"/>
          <w:szCs w:val="24"/>
        </w:rPr>
        <w:t>SEER min 6,3</w:t>
      </w:r>
      <w:r w:rsidR="001462BB">
        <w:rPr>
          <w:rFonts w:ascii="Times New Roman" w:hAnsi="Times New Roman" w:cs="Times New Roman"/>
          <w:sz w:val="24"/>
          <w:szCs w:val="24"/>
        </w:rPr>
        <w:t xml:space="preserve"> klasa A++,</w:t>
      </w:r>
    </w:p>
    <w:p w:rsidR="001462BB" w:rsidRDefault="001462BB"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 klasa A+.</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6,0kW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w:t>
      </w:r>
      <w:r w:rsidR="00FA533E">
        <w:rPr>
          <w:rFonts w:ascii="Times New Roman" w:hAnsi="Times New Roman" w:cs="Times New Roman"/>
          <w:sz w:val="24"/>
          <w:szCs w:val="24"/>
        </w:rPr>
        <w:t>średni/wysoki) nie więcej niż:</w:t>
      </w:r>
      <w:r w:rsidR="00161AD7">
        <w:rPr>
          <w:rFonts w:ascii="Times New Roman" w:hAnsi="Times New Roman" w:cs="Times New Roman"/>
          <w:sz w:val="24"/>
          <w:szCs w:val="24"/>
        </w:rPr>
        <w:t xml:space="preserve"> </w:t>
      </w:r>
      <w:r w:rsidR="00FA533E">
        <w:rPr>
          <w:rFonts w:ascii="Times New Roman" w:hAnsi="Times New Roman" w:cs="Times New Roman"/>
          <w:sz w:val="24"/>
          <w:szCs w:val="24"/>
        </w:rPr>
        <w:t>35/40/45</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6,1</w:t>
      </w:r>
      <w:r w:rsidR="001462BB">
        <w:rPr>
          <w:rFonts w:ascii="Times New Roman" w:hAnsi="Times New Roman" w:cs="Times New Roman"/>
          <w:sz w:val="24"/>
          <w:szCs w:val="24"/>
        </w:rPr>
        <w:t xml:space="preserve"> klasa A++,</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3,7</w:t>
      </w:r>
      <w:r w:rsidR="001462BB">
        <w:rPr>
          <w:rFonts w:ascii="Times New Roman" w:hAnsi="Times New Roman" w:cs="Times New Roman"/>
          <w:sz w:val="24"/>
          <w:szCs w:val="24"/>
        </w:rPr>
        <w:t xml:space="preserve"> klasa A.</w:t>
      </w:r>
    </w:p>
    <w:p w:rsidR="001462BB" w:rsidRDefault="001462BB" w:rsidP="001462B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C</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7,1kW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8,0kW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(niski/śre</w:t>
      </w:r>
      <w:r w:rsidR="00FA533E">
        <w:rPr>
          <w:rFonts w:ascii="Times New Roman" w:hAnsi="Times New Roman" w:cs="Times New Roman"/>
          <w:sz w:val="24"/>
          <w:szCs w:val="24"/>
        </w:rPr>
        <w:t>dni/wysoki) nie więcej niż:35/40/45</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6,2</w:t>
      </w:r>
      <w:r w:rsidR="001462BB">
        <w:rPr>
          <w:rFonts w:ascii="Times New Roman" w:hAnsi="Times New Roman" w:cs="Times New Roman"/>
          <w:sz w:val="24"/>
          <w:szCs w:val="24"/>
        </w:rPr>
        <w:t xml:space="preserve"> klasa A++,</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w:t>
      </w:r>
      <w:r w:rsidR="001462BB">
        <w:rPr>
          <w:rFonts w:ascii="Times New Roman" w:hAnsi="Times New Roman" w:cs="Times New Roman"/>
          <w:sz w:val="24"/>
          <w:szCs w:val="24"/>
        </w:rPr>
        <w:t>0 klasa A+.</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D</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9,5kW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10,8kW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w:t>
      </w:r>
      <w:r w:rsidR="00FA533E">
        <w:rPr>
          <w:rFonts w:ascii="Times New Roman" w:hAnsi="Times New Roman" w:cs="Times New Roman"/>
          <w:sz w:val="24"/>
          <w:szCs w:val="24"/>
        </w:rPr>
        <w:t>średni/wysoki) nie więcej niż:45/50/50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5,8</w:t>
      </w:r>
      <w:r w:rsidR="001462BB">
        <w:rPr>
          <w:rFonts w:ascii="Times New Roman" w:hAnsi="Times New Roman" w:cs="Times New Roman"/>
          <w:sz w:val="24"/>
          <w:szCs w:val="24"/>
        </w:rPr>
        <w:t xml:space="preserve"> klasa A+,</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w:t>
      </w:r>
      <w:r w:rsidR="001462BB">
        <w:rPr>
          <w:rFonts w:ascii="Times New Roman" w:hAnsi="Times New Roman" w:cs="Times New Roman"/>
          <w:sz w:val="24"/>
          <w:szCs w:val="24"/>
        </w:rPr>
        <w:t>0 klasa A+.</w:t>
      </w:r>
    </w:p>
    <w:p w:rsidR="00924F9B" w:rsidRDefault="00924F9B" w:rsidP="00161AD7">
      <w:pPr>
        <w:spacing w:after="0" w:line="340" w:lineRule="exact"/>
        <w:jc w:val="both"/>
        <w:rPr>
          <w:rFonts w:ascii="Times New Roman" w:hAnsi="Times New Roman" w:cs="Times New Roman"/>
          <w:sz w:val="24"/>
          <w:szCs w:val="24"/>
        </w:rPr>
      </w:pPr>
    </w:p>
    <w:p w:rsidR="00140C54" w:rsidRPr="00924F9B" w:rsidRDefault="00140C54"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Projektowane klimatyzatory  typu kasetonowego:</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5,50kW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w:t>
      </w:r>
      <w:r w:rsidR="00161AD7">
        <w:rPr>
          <w:rFonts w:ascii="Times New Roman" w:hAnsi="Times New Roman" w:cs="Times New Roman"/>
          <w:sz w:val="24"/>
          <w:szCs w:val="24"/>
        </w:rPr>
        <w:t>średni/wysoki) nie więcej niż:30/35/40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6,4</w:t>
      </w:r>
      <w:r w:rsidR="001462BB">
        <w:rPr>
          <w:rFonts w:ascii="Times New Roman" w:hAnsi="Times New Roman" w:cs="Times New Roman"/>
          <w:sz w:val="24"/>
          <w:szCs w:val="24"/>
        </w:rPr>
        <w:t xml:space="preserve"> klasa A++,</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4,0</w:t>
      </w:r>
      <w:r w:rsidR="001462BB">
        <w:rPr>
          <w:rFonts w:ascii="Times New Roman" w:hAnsi="Times New Roman" w:cs="Times New Roman"/>
          <w:sz w:val="24"/>
          <w:szCs w:val="24"/>
        </w:rPr>
        <w:t xml:space="preserve"> klasa A+.</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 xml:space="preserve">Projektowane klimatyzatory  typu podsufitowego </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6,00kW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w:t>
      </w:r>
      <w:r w:rsidR="00161AD7">
        <w:rPr>
          <w:rFonts w:ascii="Times New Roman" w:hAnsi="Times New Roman" w:cs="Times New Roman"/>
          <w:sz w:val="24"/>
          <w:szCs w:val="24"/>
        </w:rPr>
        <w:t>średni/wysoki) nie więcej niż:40/40/45</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6,0</w:t>
      </w:r>
      <w:r w:rsidR="001462BB">
        <w:rPr>
          <w:rFonts w:ascii="Times New Roman" w:hAnsi="Times New Roman" w:cs="Times New Roman"/>
          <w:sz w:val="24"/>
          <w:szCs w:val="24"/>
        </w:rPr>
        <w:t xml:space="preserve"> klasa A++,</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3,8</w:t>
      </w:r>
      <w:r w:rsidR="001462BB">
        <w:rPr>
          <w:rFonts w:ascii="Times New Roman" w:hAnsi="Times New Roman" w:cs="Times New Roman"/>
          <w:sz w:val="24"/>
          <w:szCs w:val="24"/>
        </w:rPr>
        <w:t xml:space="preserve"> klasa A.</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13,4 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15,50kW</w:t>
      </w:r>
      <w:r w:rsidR="00A76BAC">
        <w:rPr>
          <w:rFonts w:ascii="Times New Roman" w:hAnsi="Times New Roman" w:cs="Times New Roman"/>
          <w:sz w:val="24"/>
          <w:szCs w:val="24"/>
        </w:rPr>
        <w:t>,</w:t>
      </w:r>
    </w:p>
    <w:p w:rsidR="00924F9B" w:rsidRPr="00924F9B" w:rsidRDefault="006167A7"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p</w:t>
      </w:r>
      <w:r w:rsidR="00924F9B" w:rsidRPr="00924F9B">
        <w:rPr>
          <w:rFonts w:ascii="Times New Roman" w:hAnsi="Times New Roman" w:cs="Times New Roman"/>
          <w:sz w:val="24"/>
          <w:szCs w:val="24"/>
        </w:rPr>
        <w:t>oziom ciśnienia akustycznego na poszczególnych biegach wentylatora (niski/</w:t>
      </w:r>
      <w:r w:rsidR="00161AD7">
        <w:rPr>
          <w:rFonts w:ascii="Times New Roman" w:hAnsi="Times New Roman" w:cs="Times New Roman"/>
          <w:sz w:val="24"/>
          <w:szCs w:val="24"/>
        </w:rPr>
        <w:t>średni/wysoki) nie więcej niż:40/45/50</w:t>
      </w:r>
      <w:r w:rsidR="00924F9B" w:rsidRPr="00924F9B">
        <w:rPr>
          <w:rFonts w:ascii="Times New Roman" w:hAnsi="Times New Roman" w:cs="Times New Roman"/>
          <w:sz w:val="24"/>
          <w:szCs w:val="24"/>
        </w:rPr>
        <w:t xml:space="preserve"> (dBA)</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6,0</w:t>
      </w:r>
      <w:r w:rsidR="001462BB">
        <w:rPr>
          <w:rFonts w:ascii="Times New Roman" w:hAnsi="Times New Roman" w:cs="Times New Roman"/>
          <w:sz w:val="24"/>
          <w:szCs w:val="24"/>
        </w:rPr>
        <w:t xml:space="preserve"> klasa A++,</w:t>
      </w:r>
    </w:p>
    <w:p w:rsidR="00A76BAC" w:rsidRDefault="001462BB" w:rsidP="00A76BAC">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4,0 klasa A.</w:t>
      </w:r>
    </w:p>
    <w:p w:rsidR="00C4703A" w:rsidRPr="00A76BAC" w:rsidRDefault="00C4703A" w:rsidP="00A76BAC">
      <w:pPr>
        <w:spacing w:after="0" w:line="340" w:lineRule="exact"/>
        <w:jc w:val="both"/>
        <w:rPr>
          <w:rFonts w:ascii="Times New Roman" w:hAnsi="Times New Roman" w:cs="Times New Roman"/>
          <w:sz w:val="24"/>
          <w:szCs w:val="24"/>
        </w:rPr>
      </w:pPr>
    </w:p>
    <w:p w:rsidR="008232BF" w:rsidRDefault="008232BF" w:rsidP="00574145">
      <w:pPr>
        <w:spacing w:after="0" w:line="340" w:lineRule="exact"/>
        <w:rPr>
          <w:rFonts w:ascii="Times New Roman" w:hAnsi="Times New Roman" w:cs="Times New Roman"/>
          <w:b/>
          <w:sz w:val="24"/>
          <w:szCs w:val="24"/>
        </w:rPr>
      </w:pPr>
      <w:r w:rsidRPr="00574145">
        <w:rPr>
          <w:rFonts w:ascii="Times New Roman" w:hAnsi="Times New Roman" w:cs="Times New Roman"/>
          <w:b/>
          <w:sz w:val="24"/>
          <w:szCs w:val="24"/>
        </w:rPr>
        <w:t>3 OPIS WYMAGAŃ DO PRZEDMIOTU ZAMÓWIENIA</w:t>
      </w:r>
    </w:p>
    <w:p w:rsidR="00C012C8" w:rsidRDefault="00C012C8" w:rsidP="00C012C8">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3.1</w:t>
      </w:r>
      <w:r w:rsidRPr="00F967B3">
        <w:rPr>
          <w:rFonts w:ascii="Times New Roman" w:hAnsi="Times New Roman" w:cs="Times New Roman"/>
          <w:b/>
          <w:sz w:val="24"/>
          <w:szCs w:val="24"/>
        </w:rPr>
        <w:t xml:space="preserve"> Wizja lokalna</w:t>
      </w:r>
    </w:p>
    <w:p w:rsidR="00C012C8" w:rsidRPr="008232BF"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zaleca wykonanie wizji lokalnej obiektu i zapoznanie się z warunkami realizacji robót</w:t>
      </w:r>
      <w:r>
        <w:rPr>
          <w:rFonts w:ascii="Times New Roman" w:hAnsi="Times New Roman" w:cs="Times New Roman"/>
          <w:sz w:val="24"/>
          <w:szCs w:val="24"/>
        </w:rPr>
        <w:t>,</w:t>
      </w:r>
      <w:r w:rsidRPr="008232BF">
        <w:rPr>
          <w:rFonts w:ascii="Times New Roman" w:hAnsi="Times New Roman" w:cs="Times New Roman"/>
          <w:sz w:val="24"/>
          <w:szCs w:val="24"/>
        </w:rPr>
        <w:t xml:space="preserve"> w celu uwzględnienia ich specyfiki w cenie oferty.</w:t>
      </w:r>
    </w:p>
    <w:p w:rsidR="00C012C8" w:rsidRPr="008232BF"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ponosi odpowiedzialność za zapoznanie się z przedmiotem zamówienia</w:t>
      </w:r>
      <w:r w:rsidR="00140C54">
        <w:rPr>
          <w:rFonts w:ascii="Times New Roman" w:hAnsi="Times New Roman" w:cs="Times New Roman"/>
          <w:sz w:val="24"/>
          <w:szCs w:val="24"/>
        </w:rPr>
        <w:t>,</w:t>
      </w:r>
      <w:r w:rsidRPr="00140C54">
        <w:rPr>
          <w:rFonts w:ascii="Times New Roman" w:hAnsi="Times New Roman" w:cs="Times New Roman"/>
          <w:strike/>
          <w:color w:val="FF0000"/>
          <w:sz w:val="24"/>
          <w:szCs w:val="24"/>
        </w:rPr>
        <w:t xml:space="preserve"> </w:t>
      </w:r>
      <w:r w:rsidRPr="008232BF">
        <w:rPr>
          <w:rFonts w:ascii="Times New Roman" w:hAnsi="Times New Roman" w:cs="Times New Roman"/>
          <w:sz w:val="24"/>
          <w:szCs w:val="24"/>
        </w:rPr>
        <w:t>Wykonawca ma obowiązek wyjaśnić z Zamawiającym wszystkie wątpliwości przed złożeniem oferty.</w:t>
      </w:r>
    </w:p>
    <w:p w:rsidR="00140C54" w:rsidRPr="00C012C8"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może rozpocząć roboty budowlane po zaakceptowaniu przez Zamawiającego dokumentacji projektowej w aspekcie ich zgodności z ustaleniami </w:t>
      </w:r>
      <w:r>
        <w:rPr>
          <w:rFonts w:ascii="Times New Roman" w:hAnsi="Times New Roman" w:cs="Times New Roman"/>
          <w:sz w:val="24"/>
          <w:szCs w:val="24"/>
        </w:rPr>
        <w:t>opisu przedmiotu zamówienia</w:t>
      </w:r>
      <w:r w:rsidRPr="008232BF">
        <w:rPr>
          <w:rFonts w:ascii="Times New Roman" w:hAnsi="Times New Roman" w:cs="Times New Roman"/>
          <w:sz w:val="24"/>
          <w:szCs w:val="24"/>
        </w:rPr>
        <w:t>, obowiązujących a</w:t>
      </w:r>
      <w:r>
        <w:rPr>
          <w:rFonts w:ascii="Times New Roman" w:hAnsi="Times New Roman" w:cs="Times New Roman"/>
          <w:sz w:val="24"/>
          <w:szCs w:val="24"/>
        </w:rPr>
        <w:t>któw prawnych i zawartej umowy.</w:t>
      </w:r>
    </w:p>
    <w:p w:rsidR="00F967B3" w:rsidRPr="00F967B3" w:rsidRDefault="00C012C8" w:rsidP="00100CE1">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3.2</w:t>
      </w:r>
      <w:r w:rsidR="00F967B3" w:rsidRPr="00F967B3">
        <w:rPr>
          <w:rFonts w:ascii="Times New Roman" w:hAnsi="Times New Roman" w:cs="Times New Roman"/>
          <w:b/>
          <w:sz w:val="24"/>
          <w:szCs w:val="24"/>
        </w:rPr>
        <w:t xml:space="preserve"> Wymagania organizacyjne</w:t>
      </w:r>
    </w:p>
    <w:p w:rsidR="00100CE1" w:rsidRPr="008232BF" w:rsidRDefault="00100CE1" w:rsidP="00100CE1">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Wszystkie roboty budowlane powinny być realizowane zgodnie z przepisami prawa, w tym prawa budowlanego i przepisami BHP.</w:t>
      </w:r>
    </w:p>
    <w:p w:rsidR="00100CE1" w:rsidRPr="008232BF" w:rsidRDefault="00100CE1" w:rsidP="00A36E32">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lastRenderedPageBreak/>
        <w:t>Z uwagi na realizację robót w czynnym obiekcie, pomieszczenia udostępniane będą Wykonawcy po wcześniejszym uzgodnieniu z Zamawiającym.</w:t>
      </w:r>
    </w:p>
    <w:p w:rsidR="00A36E32" w:rsidRPr="00A36E32" w:rsidRDefault="00A36E32" w:rsidP="00A36E32">
      <w:pPr>
        <w:spacing w:after="0" w:line="340" w:lineRule="exact"/>
        <w:jc w:val="both"/>
        <w:rPr>
          <w:rFonts w:ascii="Times New Roman" w:hAnsi="Times New Roman" w:cs="Times New Roman"/>
          <w:sz w:val="24"/>
          <w:szCs w:val="24"/>
        </w:rPr>
      </w:pPr>
      <w:r w:rsidRPr="00A36E32">
        <w:rPr>
          <w:rFonts w:ascii="Times New Roman" w:hAnsi="Times New Roman" w:cs="Times New Roman"/>
          <w:sz w:val="24"/>
          <w:szCs w:val="24"/>
        </w:rPr>
        <w:t>Roboty wykonywane będą, w sposób umożliwiający pracę</w:t>
      </w:r>
      <w:r w:rsidR="00C012C8">
        <w:rPr>
          <w:rFonts w:ascii="Times New Roman" w:hAnsi="Times New Roman" w:cs="Times New Roman"/>
          <w:sz w:val="24"/>
          <w:szCs w:val="24"/>
        </w:rPr>
        <w:t xml:space="preserve">, tj. w dni robocze i weekendy </w:t>
      </w:r>
      <w:r w:rsidR="00C012C8">
        <w:rPr>
          <w:rFonts w:ascii="Times New Roman" w:hAnsi="Times New Roman" w:cs="Times New Roman"/>
          <w:sz w:val="24"/>
          <w:szCs w:val="24"/>
        </w:rPr>
        <w:br/>
      </w:r>
      <w:r w:rsidRPr="00A36E32">
        <w:rPr>
          <w:rFonts w:ascii="Times New Roman" w:hAnsi="Times New Roman" w:cs="Times New Roman"/>
          <w:sz w:val="24"/>
          <w:szCs w:val="24"/>
        </w:rPr>
        <w:t>w godz. 06.00-22.00. Inny termin wymaga zgody Zamawiającego, przy czym realizacja robót stanowiących zagrożenie dla osób przebywających w budynku, uciążliwych pod względem hałasu, zapylenia itp. odbywać się będzie w godz. 16.00 – 22.00.</w:t>
      </w:r>
    </w:p>
    <w:p w:rsidR="00776B1A" w:rsidRPr="00776B1A" w:rsidRDefault="00C012C8" w:rsidP="00776B1A">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3.3</w:t>
      </w:r>
      <w:r w:rsidR="00776B1A" w:rsidRPr="00776B1A">
        <w:rPr>
          <w:rFonts w:ascii="Times New Roman" w:hAnsi="Times New Roman" w:cs="Times New Roman"/>
          <w:b/>
          <w:sz w:val="24"/>
          <w:szCs w:val="24"/>
        </w:rPr>
        <w:t xml:space="preserve"> Teren prowadzenia robót budowlano -montażowych</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Przygotowanie terenu budowy należy dokonać przed </w:t>
      </w:r>
      <w:r>
        <w:rPr>
          <w:rFonts w:ascii="Times New Roman" w:hAnsi="Times New Roman" w:cs="Times New Roman"/>
          <w:sz w:val="24"/>
          <w:szCs w:val="24"/>
        </w:rPr>
        <w:t>rozpoczęciem robót budowlanych w</w:t>
      </w:r>
      <w:r w:rsidRPr="008232BF">
        <w:rPr>
          <w:rFonts w:ascii="Times New Roman" w:hAnsi="Times New Roman" w:cs="Times New Roman"/>
          <w:sz w:val="24"/>
          <w:szCs w:val="24"/>
        </w:rPr>
        <w:t xml:space="preserve"> </w:t>
      </w:r>
      <w:r>
        <w:rPr>
          <w:rFonts w:ascii="Times New Roman" w:hAnsi="Times New Roman" w:cs="Times New Roman"/>
          <w:sz w:val="24"/>
          <w:szCs w:val="24"/>
        </w:rPr>
        <w:t>uzgodnieniu</w:t>
      </w:r>
      <w:r w:rsidRPr="008232BF">
        <w:rPr>
          <w:rFonts w:ascii="Times New Roman" w:hAnsi="Times New Roman" w:cs="Times New Roman"/>
          <w:sz w:val="24"/>
          <w:szCs w:val="24"/>
        </w:rPr>
        <w:t xml:space="preserve"> z Zamawiającym.</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Należy w maksymalnym stopniu wykorzystać istniejącą infrastrukturę. W zakres przygotowania terenu budowy wchodzą </w:t>
      </w:r>
      <w:r w:rsidR="00D16DC7">
        <w:rPr>
          <w:rFonts w:ascii="Times New Roman" w:hAnsi="Times New Roman" w:cs="Times New Roman"/>
          <w:sz w:val="24"/>
          <w:szCs w:val="24"/>
        </w:rPr>
        <w:t>w szczególności</w:t>
      </w:r>
      <w:r w:rsidRPr="008232BF">
        <w:rPr>
          <w:rFonts w:ascii="Times New Roman" w:hAnsi="Times New Roman" w:cs="Times New Roman"/>
          <w:sz w:val="24"/>
          <w:szCs w:val="24"/>
        </w:rPr>
        <w:t xml:space="preserve"> prace:</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organizacja pracy w poszczególnych pomieszczeniach w trakcie trwania robót,</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wyznaczenie miejsca do składowania materiałów do wbudowania</w:t>
      </w:r>
      <w:r w:rsidR="00D16DC7">
        <w:rPr>
          <w:rFonts w:ascii="Times New Roman" w:hAnsi="Times New Roman" w:cs="Times New Roman"/>
          <w:sz w:val="24"/>
          <w:szCs w:val="24"/>
        </w:rPr>
        <w:t>/montażu</w:t>
      </w:r>
      <w:r w:rsidRPr="008232BF">
        <w:rPr>
          <w:rFonts w:ascii="Times New Roman" w:hAnsi="Times New Roman" w:cs="Times New Roman"/>
          <w:sz w:val="24"/>
          <w:szCs w:val="24"/>
        </w:rPr>
        <w:t>,</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wykonanie robót demontażowych wewnątrz budynku i wywiezienie materiałów z demontażu (np. </w:t>
      </w:r>
      <w:r>
        <w:rPr>
          <w:rFonts w:ascii="Times New Roman" w:hAnsi="Times New Roman" w:cs="Times New Roman"/>
          <w:sz w:val="24"/>
          <w:szCs w:val="24"/>
        </w:rPr>
        <w:t xml:space="preserve">demontowane klimatyzatory, </w:t>
      </w:r>
      <w:r w:rsidRPr="008232BF">
        <w:rPr>
          <w:rFonts w:ascii="Times New Roman" w:hAnsi="Times New Roman" w:cs="Times New Roman"/>
          <w:sz w:val="24"/>
          <w:szCs w:val="24"/>
        </w:rPr>
        <w:t>gruz budowlany) na koszt Wykonawcy.</w:t>
      </w:r>
    </w:p>
    <w:p w:rsidR="00C012C8" w:rsidRPr="00C012C8" w:rsidRDefault="00C012C8" w:rsidP="00C012C8">
      <w:pPr>
        <w:spacing w:after="0" w:line="340" w:lineRule="exact"/>
        <w:jc w:val="both"/>
        <w:rPr>
          <w:rFonts w:ascii="Times New Roman" w:hAnsi="Times New Roman" w:cs="Times New Roman"/>
          <w:sz w:val="24"/>
          <w:szCs w:val="24"/>
        </w:rPr>
      </w:pPr>
      <w:r w:rsidRPr="00C012C8">
        <w:rPr>
          <w:rFonts w:ascii="Times New Roman" w:hAnsi="Times New Roman" w:cs="Times New Roman"/>
          <w:sz w:val="24"/>
          <w:szCs w:val="24"/>
        </w:rPr>
        <w:t>Wymagane jest</w:t>
      </w:r>
      <w:r>
        <w:rPr>
          <w:rFonts w:ascii="Times New Roman" w:hAnsi="Times New Roman" w:cs="Times New Roman"/>
          <w:sz w:val="24"/>
          <w:szCs w:val="24"/>
        </w:rPr>
        <w:t>,</w:t>
      </w:r>
      <w:r w:rsidRPr="00C012C8">
        <w:rPr>
          <w:rFonts w:ascii="Times New Roman" w:hAnsi="Times New Roman" w:cs="Times New Roman"/>
          <w:sz w:val="24"/>
          <w:szCs w:val="24"/>
        </w:rPr>
        <w:t xml:space="preserve"> aby Wykonawca w trakcie wykonywanych robót wykonał szczelne zabezpieczenie terenu, na którym będą prowadzone roboty, a w szczególności zabezpieczenie wykładzin i mebli przed zapyleniem. Wykonawca musi przewidzieć i wykonać zabezpieczenie zainstalowanych i funkcjonujących urządzeń i systemów </w:t>
      </w:r>
      <w:r w:rsidR="00473355">
        <w:rPr>
          <w:rFonts w:ascii="Times New Roman" w:hAnsi="Times New Roman" w:cs="Times New Roman"/>
          <w:sz w:val="24"/>
          <w:szCs w:val="24"/>
        </w:rPr>
        <w:t xml:space="preserve">przed uszkodzeniem, zapyleniem </w:t>
      </w:r>
      <w:r w:rsidRPr="00C012C8">
        <w:rPr>
          <w:rFonts w:ascii="Times New Roman" w:hAnsi="Times New Roman" w:cs="Times New Roman"/>
          <w:sz w:val="24"/>
          <w:szCs w:val="24"/>
        </w:rPr>
        <w:t>i zalaniem na czas wykonywania</w:t>
      </w:r>
      <w:r>
        <w:rPr>
          <w:rFonts w:ascii="Times New Roman" w:hAnsi="Times New Roman" w:cs="Times New Roman"/>
          <w:sz w:val="24"/>
          <w:szCs w:val="24"/>
        </w:rPr>
        <w:t xml:space="preserve"> prac remontowo instalacyjnych. </w:t>
      </w:r>
      <w:r w:rsidRPr="00C012C8">
        <w:rPr>
          <w:rFonts w:ascii="Times New Roman" w:hAnsi="Times New Roman" w:cs="Times New Roman"/>
          <w:sz w:val="24"/>
          <w:szCs w:val="24"/>
        </w:rPr>
        <w:t>Koszt zabezpieczenia nie podlega odrębnej zapłacie i przyjmuje się, że je</w:t>
      </w:r>
      <w:r>
        <w:rPr>
          <w:rFonts w:ascii="Times New Roman" w:hAnsi="Times New Roman" w:cs="Times New Roman"/>
          <w:sz w:val="24"/>
          <w:szCs w:val="24"/>
        </w:rPr>
        <w:t xml:space="preserve">st włączony </w:t>
      </w:r>
      <w:r w:rsidRPr="00C012C8">
        <w:rPr>
          <w:rFonts w:ascii="Times New Roman" w:hAnsi="Times New Roman" w:cs="Times New Roman"/>
          <w:sz w:val="24"/>
          <w:szCs w:val="24"/>
        </w:rPr>
        <w:t>w wynagrodzenie</w:t>
      </w:r>
      <w:r>
        <w:rPr>
          <w:rFonts w:ascii="Times New Roman" w:hAnsi="Times New Roman" w:cs="Times New Roman"/>
          <w:sz w:val="24"/>
          <w:szCs w:val="24"/>
        </w:rPr>
        <w:t xml:space="preserve"> Wykonawcy</w:t>
      </w:r>
      <w:r w:rsidRPr="00C012C8">
        <w:rPr>
          <w:rFonts w:ascii="Times New Roman" w:hAnsi="Times New Roman" w:cs="Times New Roman"/>
          <w:sz w:val="24"/>
          <w:szCs w:val="24"/>
        </w:rPr>
        <w:t>.</w:t>
      </w:r>
    </w:p>
    <w:p w:rsidR="00C012C8" w:rsidRPr="008232BF" w:rsidRDefault="00C012C8" w:rsidP="00C012C8">
      <w:pPr>
        <w:spacing w:after="0" w:line="340" w:lineRule="exact"/>
        <w:jc w:val="both"/>
        <w:rPr>
          <w:rFonts w:ascii="Times New Roman" w:hAnsi="Times New Roman" w:cs="Times New Roman"/>
          <w:sz w:val="24"/>
          <w:szCs w:val="24"/>
        </w:rPr>
      </w:pPr>
      <w:r w:rsidRPr="00C012C8">
        <w:rPr>
          <w:rFonts w:ascii="Times New Roman" w:hAnsi="Times New Roman" w:cs="Times New Roman"/>
          <w:sz w:val="24"/>
          <w:szCs w:val="24"/>
        </w:rPr>
        <w:t>Zobowiązuje się Wykonawcę do bezwzględnego utrzymania czystości w obrębie wykonywanych prac. Wykonawca jest zobowiązany do bieżącego usuwania zdemontowanych ele</w:t>
      </w:r>
      <w:r>
        <w:rPr>
          <w:rFonts w:ascii="Times New Roman" w:hAnsi="Times New Roman" w:cs="Times New Roman"/>
          <w:sz w:val="24"/>
          <w:szCs w:val="24"/>
        </w:rPr>
        <w:t>mentów i gruzu z terenu budynku.</w:t>
      </w:r>
      <w:r w:rsidRPr="00C012C8">
        <w:rPr>
          <w:rFonts w:ascii="Times New Roman" w:hAnsi="Times New Roman" w:cs="Times New Roman"/>
          <w:sz w:val="24"/>
          <w:szCs w:val="24"/>
        </w:rPr>
        <w:t xml:space="preserve"> Zabrania się składowania materiałów z demontażu </w:t>
      </w:r>
      <w:r>
        <w:rPr>
          <w:rFonts w:ascii="Times New Roman" w:hAnsi="Times New Roman" w:cs="Times New Roman"/>
          <w:sz w:val="24"/>
          <w:szCs w:val="24"/>
        </w:rPr>
        <w:br/>
      </w:r>
      <w:r w:rsidRPr="00C012C8">
        <w:rPr>
          <w:rFonts w:ascii="Times New Roman" w:hAnsi="Times New Roman" w:cs="Times New Roman"/>
          <w:sz w:val="24"/>
          <w:szCs w:val="24"/>
        </w:rPr>
        <w:t>w obrębie korytarzy i innych pomieszczeń na terenie budynku.</w:t>
      </w:r>
    </w:p>
    <w:p w:rsidR="00C012C8" w:rsidRDefault="00776B1A"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zobowiązany jest do zapewnienie codziennej czystości pomieszczeń po wykonanych pracach.</w:t>
      </w:r>
      <w:r w:rsidR="00C012C8" w:rsidRPr="00C012C8">
        <w:rPr>
          <w:rFonts w:ascii="Times New Roman" w:hAnsi="Times New Roman" w:cs="Times New Roman"/>
          <w:sz w:val="24"/>
          <w:szCs w:val="24"/>
        </w:rPr>
        <w:t xml:space="preserve"> </w:t>
      </w:r>
    </w:p>
    <w:p w:rsidR="00776B1A" w:rsidRDefault="00C012C8"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zobowiązany jest do zapoznania się i stosowania „Instrukcji bezpieczeństwa pożarowego” na terenie nieruchomości, dostępnej w siedzibie </w:t>
      </w:r>
      <w:r>
        <w:rPr>
          <w:rFonts w:ascii="Times New Roman" w:hAnsi="Times New Roman" w:cs="Times New Roman"/>
          <w:sz w:val="24"/>
          <w:szCs w:val="24"/>
        </w:rPr>
        <w:t>Zamawiającego</w:t>
      </w:r>
      <w:r w:rsidRPr="008232BF">
        <w:rPr>
          <w:rFonts w:ascii="Times New Roman" w:hAnsi="Times New Roman" w:cs="Times New Roman"/>
          <w:sz w:val="24"/>
          <w:szCs w:val="24"/>
        </w:rPr>
        <w:t>.</w:t>
      </w:r>
    </w:p>
    <w:p w:rsidR="008232BF"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3.4</w:t>
      </w:r>
      <w:r w:rsidR="008232BF" w:rsidRPr="00F967B3">
        <w:rPr>
          <w:rFonts w:ascii="Times New Roman" w:hAnsi="Times New Roman" w:cs="Times New Roman"/>
          <w:b/>
          <w:sz w:val="24"/>
          <w:szCs w:val="24"/>
        </w:rPr>
        <w:t xml:space="preserve"> Dokumentacja techniczna</w:t>
      </w:r>
    </w:p>
    <w:p w:rsidR="0083701D" w:rsidRPr="00140C54" w:rsidRDefault="0083701D" w:rsidP="0083701D">
      <w:pPr>
        <w:spacing w:after="0" w:line="340" w:lineRule="exact"/>
        <w:jc w:val="both"/>
        <w:rPr>
          <w:rFonts w:ascii="Times New Roman" w:hAnsi="Times New Roman" w:cs="Times New Roman"/>
          <w:color w:val="000000" w:themeColor="text1"/>
          <w:sz w:val="24"/>
          <w:szCs w:val="24"/>
        </w:rPr>
      </w:pPr>
      <w:r w:rsidRPr="00140C54">
        <w:rPr>
          <w:rFonts w:ascii="Times New Roman" w:hAnsi="Times New Roman" w:cs="Times New Roman"/>
          <w:color w:val="000000" w:themeColor="text1"/>
          <w:sz w:val="24"/>
          <w:szCs w:val="24"/>
        </w:rPr>
        <w:t xml:space="preserve">Wykonawca opracuje i dostarczy do Zamawiającego  koncepcję projektową w terminie </w:t>
      </w:r>
      <w:r w:rsidR="00742B9B" w:rsidRPr="00140C54">
        <w:rPr>
          <w:rFonts w:ascii="Times New Roman" w:hAnsi="Times New Roman" w:cs="Times New Roman"/>
          <w:color w:val="000000" w:themeColor="text1"/>
          <w:sz w:val="24"/>
          <w:szCs w:val="24"/>
        </w:rPr>
        <w:t>10</w:t>
      </w:r>
      <w:r w:rsidRPr="00140C54">
        <w:rPr>
          <w:rFonts w:ascii="Times New Roman" w:hAnsi="Times New Roman" w:cs="Times New Roman"/>
          <w:color w:val="000000" w:themeColor="text1"/>
          <w:sz w:val="24"/>
          <w:szCs w:val="24"/>
        </w:rPr>
        <w:t xml:space="preserve"> dni kalendarzowych od dnia  zawarcia umowy,  kompletną dokumentację techniczną zadania</w:t>
      </w:r>
      <w:r w:rsidRPr="00140C54">
        <w:rPr>
          <w:rFonts w:ascii="Times New Roman" w:hAnsi="Times New Roman" w:cs="Times New Roman"/>
          <w:color w:val="000000" w:themeColor="text1"/>
          <w:sz w:val="24"/>
          <w:szCs w:val="24"/>
        </w:rPr>
        <w:br/>
        <w:t xml:space="preserve">w terminie  </w:t>
      </w:r>
      <w:r w:rsidR="00742B9B" w:rsidRPr="00140C54">
        <w:rPr>
          <w:rFonts w:ascii="Times New Roman" w:hAnsi="Times New Roman" w:cs="Times New Roman"/>
          <w:color w:val="000000" w:themeColor="text1"/>
          <w:sz w:val="24"/>
          <w:szCs w:val="24"/>
        </w:rPr>
        <w:t>do 20</w:t>
      </w:r>
      <w:r w:rsidRPr="00140C54">
        <w:rPr>
          <w:rFonts w:ascii="Times New Roman" w:hAnsi="Times New Roman" w:cs="Times New Roman"/>
          <w:color w:val="000000" w:themeColor="text1"/>
          <w:sz w:val="24"/>
          <w:szCs w:val="24"/>
        </w:rPr>
        <w:t xml:space="preserve"> dni kalendarzowych od dnia zawarcia umowy.</w:t>
      </w:r>
    </w:p>
    <w:p w:rsidR="0083701D" w:rsidRPr="00140C54" w:rsidRDefault="0083701D" w:rsidP="008232BF">
      <w:pPr>
        <w:spacing w:after="0" w:line="340" w:lineRule="exact"/>
        <w:jc w:val="both"/>
        <w:rPr>
          <w:rFonts w:ascii="Times New Roman" w:hAnsi="Times New Roman" w:cs="Times New Roman"/>
          <w:color w:val="000000" w:themeColor="text1"/>
          <w:sz w:val="24"/>
          <w:szCs w:val="24"/>
        </w:rPr>
      </w:pPr>
      <w:r w:rsidRPr="00140C54">
        <w:rPr>
          <w:rFonts w:ascii="Times New Roman" w:hAnsi="Times New Roman" w:cs="Times New Roman"/>
          <w:color w:val="000000" w:themeColor="text1"/>
          <w:sz w:val="24"/>
          <w:szCs w:val="24"/>
        </w:rPr>
        <w:t>Na podstawie zaakceptowania ww. dokumentacji Wykonawca przystąpi do realizacji zadania.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wymaga aby dokumentacja techniczna obejmowała rozmieszczenie jednostek wewnętrznych i zewnętrznych oraz podanie proponowanych modeli urządzeń i rozwiązań technicznych dla poszczególnych pomieszczeń, przebieg instalacji chłodniczej i elektrycznej oraz odprowadzenia skroplin. Wykonawca ma obowiązek uwzględnienia uwag Zamawiającego, jeżeli nie sprzeciwiają się temu obowiązujące przepisy prawa, normy techniczne i zasady projektowania inżynierskiego.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lastRenderedPageBreak/>
        <w:t>Dokumentację techniczną należy wykonać we wszystkich niezbędnych branżach, w tym branży sanitarnej, elektrycznej i budowlanej.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wymaga</w:t>
      </w:r>
      <w:r w:rsidR="00F967B3">
        <w:rPr>
          <w:rFonts w:ascii="Times New Roman" w:hAnsi="Times New Roman" w:cs="Times New Roman"/>
          <w:sz w:val="24"/>
          <w:szCs w:val="24"/>
        </w:rPr>
        <w:t>,</w:t>
      </w:r>
      <w:r w:rsidRPr="008232BF">
        <w:rPr>
          <w:rFonts w:ascii="Times New Roman" w:hAnsi="Times New Roman" w:cs="Times New Roman"/>
          <w:sz w:val="24"/>
          <w:szCs w:val="24"/>
        </w:rPr>
        <w:t xml:space="preserve"> aby dokumentacja techniczna uwzględniała rozwiązania projektowe i technologiczne w zakresie wynikającym z obowiązujących przepisów prawa.</w:t>
      </w:r>
    </w:p>
    <w:p w:rsidR="00C012C8"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Dokumentacja techniczna zostanie przekazana Zamawiającemu w 2 egzemplarzach w wersji papierowej i w 1 egz. wersji elektronicznej</w:t>
      </w:r>
      <w:r w:rsidR="00C012C8" w:rsidRPr="00C012C8">
        <w:rPr>
          <w:rFonts w:ascii="Times New Roman" w:hAnsi="Times New Roman" w:cs="Times New Roman"/>
          <w:sz w:val="24"/>
          <w:szCs w:val="24"/>
        </w:rPr>
        <w:t xml:space="preserve"> </w:t>
      </w:r>
      <w:r w:rsidR="00C012C8" w:rsidRPr="008232BF">
        <w:rPr>
          <w:rFonts w:ascii="Times New Roman" w:hAnsi="Times New Roman" w:cs="Times New Roman"/>
          <w:sz w:val="24"/>
          <w:szCs w:val="24"/>
        </w:rPr>
        <w:t>w formacie .dwg, .doc, .pdf</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Zamawiający przekazuje w załącznikach graficznych inwentaryzację architektoniczną budynku. Zamawiający nie posiada inwentaryzacji instalacji będących na wyposażeniu budynku. </w:t>
      </w:r>
      <w:r w:rsidR="007C0632">
        <w:rPr>
          <w:rFonts w:ascii="Times New Roman" w:hAnsi="Times New Roman" w:cs="Times New Roman"/>
          <w:sz w:val="24"/>
          <w:szCs w:val="24"/>
        </w:rPr>
        <w:t xml:space="preserve">Wykonawca musi wykonać </w:t>
      </w:r>
      <w:r w:rsidRPr="008232BF">
        <w:rPr>
          <w:rFonts w:ascii="Times New Roman" w:hAnsi="Times New Roman" w:cs="Times New Roman"/>
          <w:sz w:val="24"/>
          <w:szCs w:val="24"/>
        </w:rPr>
        <w:t>inwent</w:t>
      </w:r>
      <w:r w:rsidR="007C0632">
        <w:rPr>
          <w:rFonts w:ascii="Times New Roman" w:hAnsi="Times New Roman" w:cs="Times New Roman"/>
          <w:sz w:val="24"/>
          <w:szCs w:val="24"/>
        </w:rPr>
        <w:t>aryzację uzupełniającą</w:t>
      </w:r>
      <w:r w:rsidRPr="008232BF">
        <w:rPr>
          <w:rFonts w:ascii="Times New Roman" w:hAnsi="Times New Roman" w:cs="Times New Roman"/>
          <w:sz w:val="24"/>
          <w:szCs w:val="24"/>
        </w:rPr>
        <w:t xml:space="preserve"> w zakresie niezbędnym do potrzeb realizacji przedmiotu zamówienia, Wykonawca wykona inwentaryzację we własnym zakresie i na własny koszt. Dokumentacja musi być zaopatrzona w pisemne oświadczenie, że jest kompletna z punktu widzenia celu, któremu ma służyć, zgodna z obowiązującymi w tym zakresie przepisami oraz zasadami wiedzy technicznej.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Wszelkie próby, badania, pomiary zarówno do celów projektowych, jak i wykonawczych winny być przeprowadzone przez Wykonawcę na własny koszt i nie mogą stanowić podstawy do uzyskania wynagrodzenia dodatkowego.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zastrzega sobie prawo do korzystania, powielania i udostępniania osobom trzecim dokumentacji projektowej (dokumentacja techniczno - ruchowa, rysunki budowlane, instalacyjne itp.) w zakresie niezbędnym na potrzeby serwisowania, konserwacji, remontów oraz innych celów niezbędnych do administrowania budynkiem. Tym samym Wykonawca zbywa na rzecz Zamawiającego prawa autorskie związane z dokumentacją techniczną na budowę przedmiotowego zadania inwestycyjnego w ww. zakresie oraz zgodnie z zapisami we wzorze umowy.</w:t>
      </w: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3.5</w:t>
      </w:r>
      <w:r w:rsidR="008232BF" w:rsidRPr="00F967B3">
        <w:rPr>
          <w:rFonts w:ascii="Times New Roman" w:hAnsi="Times New Roman" w:cs="Times New Roman"/>
          <w:b/>
          <w:sz w:val="24"/>
          <w:szCs w:val="24"/>
        </w:rPr>
        <w:t xml:space="preserve"> Dokumentacja powykonawcza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Dokumentację powykonawczą przekazać Zamawiającemu nie później niż w dniu zgłoszenia gotowości do odbioru.</w:t>
      </w:r>
    </w:p>
    <w:p w:rsidR="00120866"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Dokumentacja powykonawcza powinna uwzględniać rzuty pomieszczeń, w których urządzenia zostały zamontowane, </w:t>
      </w:r>
      <w:r w:rsidR="003A2E41">
        <w:rPr>
          <w:rFonts w:ascii="Times New Roman" w:hAnsi="Times New Roman" w:cs="Times New Roman"/>
          <w:sz w:val="24"/>
          <w:szCs w:val="24"/>
        </w:rPr>
        <w:t xml:space="preserve">z podziałem na wszystkie branże. Ponadto Wykonawca zobowiązany jest przekazać certyfikaty, atesty, aprobaty techniczne </w:t>
      </w:r>
      <w:r w:rsidR="004F21F7">
        <w:rPr>
          <w:rFonts w:ascii="Times New Roman" w:hAnsi="Times New Roman" w:cs="Times New Roman"/>
          <w:sz w:val="24"/>
          <w:szCs w:val="24"/>
        </w:rPr>
        <w:t>montowanych</w:t>
      </w:r>
      <w:r w:rsidR="003A2E41">
        <w:rPr>
          <w:rFonts w:ascii="Times New Roman" w:hAnsi="Times New Roman" w:cs="Times New Roman"/>
          <w:sz w:val="24"/>
          <w:szCs w:val="24"/>
        </w:rPr>
        <w:t xml:space="preserve"> urządzeń i materiałów, wyniki pomiarów</w:t>
      </w:r>
      <w:r w:rsidR="004F21F7">
        <w:rPr>
          <w:rFonts w:ascii="Times New Roman" w:hAnsi="Times New Roman" w:cs="Times New Roman"/>
          <w:sz w:val="24"/>
          <w:szCs w:val="24"/>
        </w:rPr>
        <w:t xml:space="preserve"> ciśnienia, szczelności instalacji itp. oraz </w:t>
      </w:r>
      <w:r w:rsidR="003A2E41">
        <w:rPr>
          <w:rFonts w:ascii="Times New Roman" w:hAnsi="Times New Roman" w:cs="Times New Roman"/>
          <w:sz w:val="24"/>
          <w:szCs w:val="24"/>
        </w:rPr>
        <w:t xml:space="preserve">instrukcje obsługi. </w:t>
      </w:r>
      <w:r w:rsidR="003A2E41" w:rsidRPr="003A2E41">
        <w:rPr>
          <w:rFonts w:ascii="Times New Roman" w:hAnsi="Times New Roman" w:cs="Times New Roman"/>
          <w:sz w:val="24"/>
          <w:szCs w:val="24"/>
        </w:rPr>
        <w:t xml:space="preserve">Dokumentacja </w:t>
      </w:r>
      <w:r w:rsidR="004F21F7">
        <w:rPr>
          <w:rFonts w:ascii="Times New Roman" w:hAnsi="Times New Roman" w:cs="Times New Roman"/>
          <w:sz w:val="24"/>
          <w:szCs w:val="24"/>
        </w:rPr>
        <w:t xml:space="preserve">powykonawcza  musi </w:t>
      </w:r>
      <w:r w:rsidR="003A2E41" w:rsidRPr="003A2E41">
        <w:rPr>
          <w:rFonts w:ascii="Times New Roman" w:hAnsi="Times New Roman" w:cs="Times New Roman"/>
          <w:sz w:val="24"/>
          <w:szCs w:val="24"/>
        </w:rPr>
        <w:t>być w języku polskim.</w:t>
      </w:r>
    </w:p>
    <w:p w:rsidR="00120866" w:rsidRPr="008232BF" w:rsidRDefault="00120866" w:rsidP="008232BF">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Wykonawca zobowiązany jest przekazać niezbędne dane dotyczące zarejestrowania</w:t>
      </w:r>
      <w:r w:rsidRPr="00120866">
        <w:rPr>
          <w:rFonts w:ascii="Times New Roman" w:hAnsi="Times New Roman" w:cs="Times New Roman"/>
          <w:sz w:val="24"/>
          <w:szCs w:val="24"/>
        </w:rPr>
        <w:t xml:space="preserve"> </w:t>
      </w:r>
      <w:r>
        <w:rPr>
          <w:rFonts w:ascii="Times New Roman" w:hAnsi="Times New Roman" w:cs="Times New Roman"/>
          <w:sz w:val="24"/>
          <w:szCs w:val="24"/>
        </w:rPr>
        <w:t>systemu klimatyzacji</w:t>
      </w:r>
      <w:r w:rsidRPr="00120866">
        <w:rPr>
          <w:rFonts w:ascii="Times New Roman" w:hAnsi="Times New Roman" w:cs="Times New Roman"/>
          <w:sz w:val="24"/>
          <w:szCs w:val="24"/>
        </w:rPr>
        <w:t xml:space="preserve"> w Centralnym Rejestrze Operatorów Urządzeń i Systemów Ochrony Przeciwpożarowej (CRO) prowadzonym przez Instytut Chemii Przemysłowej.</w:t>
      </w: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w:t>
      </w:r>
      <w:r w:rsidR="00120866">
        <w:rPr>
          <w:rFonts w:ascii="Times New Roman" w:hAnsi="Times New Roman" w:cs="Times New Roman"/>
          <w:b/>
          <w:sz w:val="24"/>
          <w:szCs w:val="24"/>
        </w:rPr>
        <w:t>6</w:t>
      </w:r>
      <w:r w:rsidR="008232BF" w:rsidRPr="00F967B3">
        <w:rPr>
          <w:rFonts w:ascii="Times New Roman" w:hAnsi="Times New Roman" w:cs="Times New Roman"/>
          <w:b/>
          <w:sz w:val="24"/>
          <w:szCs w:val="24"/>
        </w:rPr>
        <w:t xml:space="preserve"> Odbiory robót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Ustala się następujące rodzaje odbiorów:</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odbiór robót zanikających i ulegających zakryciu (jeśli będą występować)</w:t>
      </w:r>
      <w:r w:rsidR="00776B1A">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odbiór końcowy;</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odbiór </w:t>
      </w:r>
      <w:r w:rsidR="00F967B3">
        <w:rPr>
          <w:rFonts w:ascii="Times New Roman" w:hAnsi="Times New Roman" w:cs="Times New Roman"/>
          <w:sz w:val="24"/>
          <w:szCs w:val="24"/>
        </w:rPr>
        <w:t>gwarancyjny</w:t>
      </w:r>
      <w:r w:rsidRPr="008232BF">
        <w:rPr>
          <w:rFonts w:ascii="Times New Roman" w:hAnsi="Times New Roman" w:cs="Times New Roman"/>
          <w:sz w:val="24"/>
          <w:szCs w:val="24"/>
        </w:rPr>
        <w:t>, przed końcem okr</w:t>
      </w:r>
      <w:r w:rsidR="00F967B3">
        <w:rPr>
          <w:rFonts w:ascii="Times New Roman" w:hAnsi="Times New Roman" w:cs="Times New Roman"/>
          <w:sz w:val="24"/>
          <w:szCs w:val="24"/>
        </w:rPr>
        <w:t>esu gwarancji i rękojmi za wady</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Przedmiotem odbioru końcowego jest całość robót budowlanych oraz wszelkich innych prac składających się na przedmiot zamówienia. O osiągnięciu gotowości do odbioru końcowego </w:t>
      </w:r>
      <w:r w:rsidRPr="008232BF">
        <w:rPr>
          <w:rFonts w:ascii="Times New Roman" w:hAnsi="Times New Roman" w:cs="Times New Roman"/>
          <w:sz w:val="24"/>
          <w:szCs w:val="24"/>
        </w:rPr>
        <w:lastRenderedPageBreak/>
        <w:t xml:space="preserve">Wykonawca zobowiązany jest zawiadomić Zamawiającego. Zawiadomienie, o którym mowa w zdaniu poprzedzającym, powinno być dokonane w formie pisemnej pod rygorem nieważności. </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zobowiązany jest do skompletowania wraz ze zgłoszeniem gotowości do odbioru wszystkich dokumentów niezbędnych do oceny prawidłowego wykonania przedmiotu zamówienia oraz dopełnienia wszystkich innych czynności wymaganych powszechnie obowiązującymi przepisami prawa.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wyznaczy i rozpocznie czynnośc</w:t>
      </w:r>
      <w:r w:rsidR="00F967B3">
        <w:rPr>
          <w:rFonts w:ascii="Times New Roman" w:hAnsi="Times New Roman" w:cs="Times New Roman"/>
          <w:sz w:val="24"/>
          <w:szCs w:val="24"/>
        </w:rPr>
        <w:t>i odbioru końcowego w terminie 3</w:t>
      </w:r>
      <w:r w:rsidRPr="008232BF">
        <w:rPr>
          <w:rFonts w:ascii="Times New Roman" w:hAnsi="Times New Roman" w:cs="Times New Roman"/>
          <w:sz w:val="24"/>
          <w:szCs w:val="24"/>
        </w:rPr>
        <w:t xml:space="preserve"> dni roboczych od daty zawiadomienia go o gotowości do odbioru końcowego.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odmówi dokonania odbioru końcowego, jeżeli w toku czynności odbiorowych, stwierdzono zaistnienie którejkolwiek z poniższych sytuacji: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występują wady przedmiotu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Wykonawca nie wywiązał się z jakiegokolwiek obowiązku, o którym mowa w </w:t>
      </w:r>
      <w:r w:rsidR="00F967B3">
        <w:rPr>
          <w:rFonts w:ascii="Times New Roman" w:hAnsi="Times New Roman" w:cs="Times New Roman"/>
          <w:sz w:val="24"/>
          <w:szCs w:val="24"/>
        </w:rPr>
        <w:t>opisie przedmiotu zamówienia</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roboty budowlane nie zostały zakończone;</w:t>
      </w:r>
    </w:p>
    <w:p w:rsidR="00120866"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Odbiór końcowy jest dokonywany poprzez złożenie przez Zamawiającego stosownego oświadczenia</w:t>
      </w:r>
      <w:r w:rsidR="00F967B3">
        <w:rPr>
          <w:rFonts w:ascii="Times New Roman" w:hAnsi="Times New Roman" w:cs="Times New Roman"/>
          <w:sz w:val="24"/>
          <w:szCs w:val="24"/>
        </w:rPr>
        <w:t xml:space="preserve"> w protokole odbioru końcowego przedmiotu u</w:t>
      </w:r>
      <w:r w:rsidRPr="008232BF">
        <w:rPr>
          <w:rFonts w:ascii="Times New Roman" w:hAnsi="Times New Roman" w:cs="Times New Roman"/>
          <w:sz w:val="24"/>
          <w:szCs w:val="24"/>
        </w:rPr>
        <w:t>mowy.</w:t>
      </w:r>
    </w:p>
    <w:p w:rsid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Odbiór gwarancyjny polega na ocenie wykonanych robót związanych z usunięciem wad, które ujawnią się w okresie gwarancji i rękojmi. Odbiór gwarancyjny dokonany będzie w terminie przed ko</w:t>
      </w:r>
      <w:r w:rsidR="00140C54">
        <w:rPr>
          <w:rFonts w:ascii="Times New Roman" w:hAnsi="Times New Roman" w:cs="Times New Roman"/>
          <w:sz w:val="24"/>
          <w:szCs w:val="24"/>
        </w:rPr>
        <w:t xml:space="preserve">ńcem okresu gwarancji i rękojmi, </w:t>
      </w:r>
      <w:r w:rsidR="00140C54" w:rsidRPr="00140C54">
        <w:rPr>
          <w:rFonts w:ascii="Times New Roman" w:hAnsi="Times New Roman" w:cs="Times New Roman"/>
          <w:color w:val="000000" w:themeColor="text1"/>
          <w:sz w:val="24"/>
          <w:szCs w:val="24"/>
        </w:rPr>
        <w:t>zgodnie z umową o zamówienie publiczne.</w:t>
      </w:r>
    </w:p>
    <w:p w:rsidR="00120866" w:rsidRPr="00F967B3" w:rsidRDefault="00120866" w:rsidP="00120866">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3.7</w:t>
      </w:r>
      <w:r w:rsidRPr="00F967B3">
        <w:rPr>
          <w:rFonts w:ascii="Times New Roman" w:hAnsi="Times New Roman" w:cs="Times New Roman"/>
          <w:b/>
          <w:sz w:val="24"/>
          <w:szCs w:val="24"/>
        </w:rPr>
        <w:t xml:space="preserve"> Zobowiązania i ryzyko Wykonawcy</w:t>
      </w:r>
    </w:p>
    <w:p w:rsidR="00120866" w:rsidRPr="008232BF" w:rsidRDefault="00120866" w:rsidP="00120866">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w trakcie realizacji robót jest zobowiązany w ra</w:t>
      </w:r>
      <w:r>
        <w:rPr>
          <w:rFonts w:ascii="Times New Roman" w:hAnsi="Times New Roman" w:cs="Times New Roman"/>
          <w:sz w:val="24"/>
          <w:szCs w:val="24"/>
        </w:rPr>
        <w:t xml:space="preserve">mach wynagrodzenia umownego do: </w:t>
      </w:r>
      <w:r w:rsidRPr="008232BF">
        <w:rPr>
          <w:rFonts w:ascii="Times New Roman" w:hAnsi="Times New Roman" w:cs="Times New Roman"/>
          <w:sz w:val="24"/>
          <w:szCs w:val="24"/>
        </w:rPr>
        <w:t xml:space="preserve">właściwej organizacji robót budowlanych, ochrony środowiska zgodnie z przepisami zawartymi w stosownych regulacjach prawnych w zakresie ochrony środowiska, przestrzegania przepisów dotyczących bezpieczeństwa i higieny pracy oraz przepisów ochrony przeciwpożarowej, utrzymania zaplecza dla swoich potrzeb, zapewnienia właściwej organizacji i bezpieczeństwa ruchu, zabezpieczenia mienia w czasie wykonywania prac, zabezpieczenia ciągów komunikacyjnych w budynku w trakcie wykonywania robót budowlanych </w:t>
      </w:r>
      <w:r>
        <w:rPr>
          <w:rFonts w:ascii="Times New Roman" w:hAnsi="Times New Roman" w:cs="Times New Roman"/>
          <w:sz w:val="24"/>
          <w:szCs w:val="24"/>
        </w:rPr>
        <w:br/>
      </w:r>
      <w:r w:rsidRPr="008232BF">
        <w:rPr>
          <w:rFonts w:ascii="Times New Roman" w:hAnsi="Times New Roman" w:cs="Times New Roman"/>
          <w:sz w:val="24"/>
          <w:szCs w:val="24"/>
        </w:rPr>
        <w:t>i montażowych.</w:t>
      </w:r>
    </w:p>
    <w:p w:rsidR="00120866" w:rsidRDefault="00120866" w:rsidP="00120866">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przyjmuje ryzyko poniesienia kosztów w przypadku dopuszczenia do sytuacji niezgodnych z wyżej wymienionymi zobowiązaniami.</w:t>
      </w:r>
    </w:p>
    <w:p w:rsidR="00120866" w:rsidRDefault="00120866" w:rsidP="008232BF">
      <w:pPr>
        <w:spacing w:after="0" w:line="340" w:lineRule="exact"/>
        <w:jc w:val="both"/>
        <w:rPr>
          <w:rFonts w:ascii="Times New Roman" w:hAnsi="Times New Roman" w:cs="Times New Roman"/>
          <w:sz w:val="24"/>
          <w:szCs w:val="24"/>
        </w:rPr>
      </w:pPr>
      <w:r w:rsidRPr="004F21F7">
        <w:rPr>
          <w:rFonts w:ascii="Times New Roman" w:hAnsi="Times New Roman" w:cs="Times New Roman"/>
          <w:sz w:val="24"/>
          <w:szCs w:val="24"/>
        </w:rPr>
        <w:t>W ramach przedmiotu zamówienia należy uzyskać (tak</w:t>
      </w:r>
      <w:r>
        <w:rPr>
          <w:rFonts w:ascii="Times New Roman" w:hAnsi="Times New Roman" w:cs="Times New Roman"/>
          <w:sz w:val="24"/>
          <w:szCs w:val="24"/>
        </w:rPr>
        <w:t xml:space="preserve">że uaktualnić lub zweryfikować </w:t>
      </w:r>
      <w:r>
        <w:rPr>
          <w:rFonts w:ascii="Times New Roman" w:hAnsi="Times New Roman" w:cs="Times New Roman"/>
          <w:sz w:val="24"/>
          <w:szCs w:val="24"/>
        </w:rPr>
        <w:br/>
      </w:r>
      <w:r w:rsidRPr="004F21F7">
        <w:rPr>
          <w:rFonts w:ascii="Times New Roman" w:hAnsi="Times New Roman" w:cs="Times New Roman"/>
          <w:sz w:val="24"/>
          <w:szCs w:val="24"/>
        </w:rPr>
        <w:t>w zależności od potrzeb) wszelkie decyzje administracyjne i uzgodnienia niezbędne do wykonania przedmiotu zamówienia</w:t>
      </w:r>
      <w:r w:rsidR="004A6C4E">
        <w:rPr>
          <w:rFonts w:ascii="Times New Roman" w:hAnsi="Times New Roman" w:cs="Times New Roman"/>
          <w:sz w:val="24"/>
          <w:szCs w:val="24"/>
        </w:rPr>
        <w:t xml:space="preserve"> (w szczególności z Miejskim Konserwatorem Zabytków)</w:t>
      </w:r>
      <w:r w:rsidRPr="004F21F7">
        <w:rPr>
          <w:rFonts w:ascii="Times New Roman" w:hAnsi="Times New Roman" w:cs="Times New Roman"/>
          <w:sz w:val="24"/>
          <w:szCs w:val="24"/>
        </w:rPr>
        <w:t>. Wszelkie opłaty i koszty z tym związane ponosi Wykonawca.</w:t>
      </w:r>
    </w:p>
    <w:p w:rsidR="00140C54" w:rsidRPr="008232BF" w:rsidRDefault="00140C54" w:rsidP="008232BF">
      <w:pPr>
        <w:spacing w:after="0" w:line="340" w:lineRule="exact"/>
        <w:jc w:val="both"/>
        <w:rPr>
          <w:rFonts w:ascii="Times New Roman" w:hAnsi="Times New Roman" w:cs="Times New Roman"/>
          <w:sz w:val="24"/>
          <w:szCs w:val="24"/>
        </w:rPr>
      </w:pP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3.8</w:t>
      </w:r>
      <w:r w:rsidR="008232BF" w:rsidRPr="00F967B3">
        <w:rPr>
          <w:rFonts w:ascii="Times New Roman" w:hAnsi="Times New Roman" w:cs="Times New Roman"/>
          <w:b/>
          <w:sz w:val="24"/>
          <w:szCs w:val="24"/>
        </w:rPr>
        <w:t xml:space="preserve"> Termin realizacji robót</w:t>
      </w:r>
    </w:p>
    <w:p w:rsidR="008232BF" w:rsidRPr="00D87006" w:rsidRDefault="008232BF" w:rsidP="008232BF">
      <w:pPr>
        <w:spacing w:after="0" w:line="340" w:lineRule="exact"/>
        <w:jc w:val="both"/>
        <w:rPr>
          <w:rFonts w:ascii="Times New Roman" w:hAnsi="Times New Roman" w:cs="Times New Roman"/>
          <w:sz w:val="24"/>
          <w:szCs w:val="24"/>
        </w:rPr>
      </w:pPr>
      <w:r w:rsidRPr="00D87006">
        <w:rPr>
          <w:rFonts w:ascii="Times New Roman" w:hAnsi="Times New Roman" w:cs="Times New Roman"/>
          <w:sz w:val="24"/>
          <w:szCs w:val="24"/>
        </w:rPr>
        <w:t xml:space="preserve">Termin realizacji robót w zakresie wskazanym przez Zamawiającego – </w:t>
      </w:r>
      <w:r w:rsidR="00D87006" w:rsidRPr="00D87006">
        <w:rPr>
          <w:rFonts w:ascii="Times New Roman" w:hAnsi="Times New Roman" w:cs="Times New Roman"/>
          <w:sz w:val="24"/>
          <w:szCs w:val="24"/>
        </w:rPr>
        <w:t>90</w:t>
      </w:r>
      <w:r w:rsidRPr="00D87006">
        <w:rPr>
          <w:rFonts w:ascii="Times New Roman" w:hAnsi="Times New Roman" w:cs="Times New Roman"/>
          <w:sz w:val="24"/>
          <w:szCs w:val="24"/>
        </w:rPr>
        <w:t xml:space="preserve"> dni kalendarzowych liczonych od dnia podpisania umowy.</w:t>
      </w:r>
    </w:p>
    <w:p w:rsidR="00917F9C" w:rsidRDefault="008232BF" w:rsidP="00917F9C">
      <w:pPr>
        <w:spacing w:line="340" w:lineRule="exact"/>
        <w:ind w:left="284" w:hanging="284"/>
        <w:jc w:val="both"/>
        <w:rPr>
          <w:rFonts w:ascii="Times New Roman" w:hAnsi="Times New Roman"/>
          <w:b/>
          <w:bCs/>
          <w:sz w:val="24"/>
          <w:szCs w:val="24"/>
        </w:rPr>
      </w:pPr>
      <w:r w:rsidRPr="00D16DC7">
        <w:rPr>
          <w:rFonts w:ascii="Times New Roman" w:hAnsi="Times New Roman" w:cs="Times New Roman"/>
          <w:b/>
          <w:sz w:val="24"/>
          <w:szCs w:val="24"/>
        </w:rPr>
        <w:t xml:space="preserve">4 </w:t>
      </w:r>
      <w:r w:rsidR="00917F9C">
        <w:rPr>
          <w:rFonts w:ascii="Times New Roman" w:hAnsi="Times New Roman"/>
          <w:b/>
          <w:bCs/>
          <w:sz w:val="24"/>
          <w:szCs w:val="24"/>
        </w:rPr>
        <w:t xml:space="preserve">WYKAZ PRZEPISÓW ZWIĄZANYCH Z PRZEDMIOTEM ZAMÓWIENIA, </w:t>
      </w:r>
      <w:r w:rsidR="00C4703A">
        <w:rPr>
          <w:rFonts w:ascii="Times New Roman" w:hAnsi="Times New Roman"/>
          <w:b/>
          <w:bCs/>
          <w:sz w:val="24"/>
          <w:szCs w:val="24"/>
        </w:rPr>
        <w:br/>
      </w:r>
      <w:r w:rsidR="00917F9C">
        <w:rPr>
          <w:rFonts w:ascii="Times New Roman" w:hAnsi="Times New Roman"/>
          <w:b/>
          <w:bCs/>
          <w:sz w:val="24"/>
          <w:szCs w:val="24"/>
        </w:rPr>
        <w:t>W  SZCZEGÓLNOŚCI:</w:t>
      </w:r>
    </w:p>
    <w:p w:rsidR="00917F9C" w:rsidRP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lastRenderedPageBreak/>
        <w:t>a)</w:t>
      </w:r>
      <w:r>
        <w:rPr>
          <w:rFonts w:ascii="Times New Roman" w:hAnsi="Times New Roman"/>
          <w:sz w:val="14"/>
          <w:szCs w:val="14"/>
        </w:rPr>
        <w:t xml:space="preserve">      </w:t>
      </w:r>
      <w:r>
        <w:rPr>
          <w:rFonts w:ascii="Times New Roman" w:hAnsi="Times New Roman"/>
          <w:sz w:val="24"/>
          <w:szCs w:val="24"/>
        </w:rPr>
        <w:t xml:space="preserve">Ustawa z dnia 29 stycznia 2004 r. </w:t>
      </w:r>
      <w:r>
        <w:rPr>
          <w:rFonts w:ascii="Times New Roman" w:hAnsi="Times New Roman"/>
          <w:i/>
          <w:iCs/>
          <w:sz w:val="24"/>
          <w:szCs w:val="24"/>
        </w:rPr>
        <w:t xml:space="preserve">Prawo </w:t>
      </w:r>
      <w:r w:rsidRPr="00917F9C">
        <w:rPr>
          <w:rFonts w:ascii="Times New Roman" w:hAnsi="Times New Roman"/>
          <w:i/>
          <w:iCs/>
          <w:sz w:val="24"/>
          <w:szCs w:val="24"/>
        </w:rPr>
        <w:t>zamówień publicznych</w:t>
      </w:r>
      <w:r w:rsidRPr="00917F9C">
        <w:rPr>
          <w:rFonts w:ascii="Times New Roman" w:hAnsi="Times New Roman"/>
          <w:sz w:val="24"/>
          <w:szCs w:val="24"/>
        </w:rPr>
        <w:t xml:space="preserve"> (tj. Dz. U. z 2019 r., poz. 1843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b)</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Infrastruktury z dnia 2 września 2004 r. </w:t>
      </w:r>
      <w:r w:rsidRPr="00917F9C">
        <w:rPr>
          <w:rFonts w:ascii="Times New Roman" w:hAnsi="Times New Roman"/>
          <w:i/>
          <w:iCs/>
          <w:sz w:val="24"/>
          <w:szCs w:val="24"/>
        </w:rPr>
        <w:t>w sprawie zakresu</w:t>
      </w:r>
      <w:r w:rsidRPr="00917F9C">
        <w:rPr>
          <w:rFonts w:ascii="Times New Roman" w:hAnsi="Times New Roman"/>
          <w:i/>
          <w:iCs/>
          <w:sz w:val="24"/>
          <w:szCs w:val="24"/>
        </w:rPr>
        <w:br/>
        <w:t xml:space="preserve"> i formy dokumentacji projektowej, specyfikacji technicznych wykonania i odbioru robót budowlanych oraz programu funkcjonalno-użytkowego</w:t>
      </w:r>
      <w:r w:rsidRPr="00917F9C">
        <w:rPr>
          <w:rFonts w:ascii="Times New Roman" w:hAnsi="Times New Roman"/>
          <w:sz w:val="24"/>
          <w:szCs w:val="24"/>
        </w:rPr>
        <w:t xml:space="preserve"> (tekst jednolity Dz. U.</w:t>
      </w:r>
      <w:r w:rsidRPr="00917F9C">
        <w:rPr>
          <w:rFonts w:ascii="Times New Roman" w:hAnsi="Times New Roman"/>
          <w:sz w:val="24"/>
          <w:szCs w:val="24"/>
        </w:rPr>
        <w:br/>
        <w:t xml:space="preserve"> z 2013 r., poz. 1129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c)</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Transportu, Budownictwa i Gospodarki Morskiej z dnia 25 kwietnia 2012 r. </w:t>
      </w:r>
      <w:r w:rsidRPr="00917F9C">
        <w:rPr>
          <w:rFonts w:ascii="Times New Roman" w:hAnsi="Times New Roman"/>
          <w:i/>
          <w:iCs/>
          <w:sz w:val="24"/>
          <w:szCs w:val="24"/>
        </w:rPr>
        <w:t>w sprawie szczegółowego zakresu i formy projektu budowlanego</w:t>
      </w:r>
      <w:r w:rsidRPr="00917F9C">
        <w:rPr>
          <w:rFonts w:ascii="Times New Roman" w:hAnsi="Times New Roman"/>
          <w:sz w:val="24"/>
          <w:szCs w:val="24"/>
        </w:rPr>
        <w:t xml:space="preserve"> (tekst jednolity Dz. U. z 2018 poz. 1935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d)</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Infrastruktury z dnia 12 kwietnia 2002r. </w:t>
      </w:r>
      <w:r w:rsidRPr="00917F9C">
        <w:rPr>
          <w:rFonts w:ascii="Times New Roman" w:hAnsi="Times New Roman"/>
          <w:i/>
          <w:iCs/>
          <w:sz w:val="24"/>
          <w:szCs w:val="24"/>
        </w:rPr>
        <w:t>w sprawie warunków technicznych, jakim powinny odpowiadać budynki i ich usytuowanie</w:t>
      </w:r>
      <w:r w:rsidRPr="00917F9C">
        <w:rPr>
          <w:rFonts w:ascii="Times New Roman" w:hAnsi="Times New Roman"/>
          <w:sz w:val="24"/>
          <w:szCs w:val="24"/>
        </w:rPr>
        <w:t xml:space="preserve"> (tekst jednolity Dz. U. z 2019 r., poz. 1065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e)</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Spraw Wewnętrznych i Administracji z dnia 7 czerwca 2010 r. </w:t>
      </w:r>
      <w:r w:rsidRPr="00917F9C">
        <w:rPr>
          <w:rFonts w:ascii="Times New Roman" w:hAnsi="Times New Roman"/>
          <w:i/>
          <w:iCs/>
          <w:sz w:val="24"/>
          <w:szCs w:val="24"/>
        </w:rPr>
        <w:t>w sprawie ochrony przeciwpożarowej budynków, innych obiektów budowlanych i terenów</w:t>
      </w:r>
      <w:r w:rsidRPr="00917F9C">
        <w:rPr>
          <w:rFonts w:ascii="Times New Roman" w:hAnsi="Times New Roman"/>
          <w:sz w:val="24"/>
          <w:szCs w:val="24"/>
        </w:rPr>
        <w:t xml:space="preserve"> (Dz. U. z 2010 r., nr 109 poz. 719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f)</w:t>
      </w:r>
      <w:r w:rsidRPr="00917F9C">
        <w:rPr>
          <w:rFonts w:ascii="Times New Roman" w:hAnsi="Times New Roman"/>
          <w:sz w:val="14"/>
          <w:szCs w:val="14"/>
        </w:rPr>
        <w:t xml:space="preserve">       </w:t>
      </w:r>
      <w:r w:rsidRPr="00917F9C">
        <w:rPr>
          <w:rFonts w:ascii="Times New Roman" w:hAnsi="Times New Roman"/>
          <w:sz w:val="24"/>
          <w:szCs w:val="24"/>
        </w:rPr>
        <w:t>Rozporządzenie Ministra Spraw Wewnętrznych i Administracji z dnia 24 lipca 2009 r. w sprawie przeciwpożarowego zaopatrzenia w wodę oraz dróg pożarowych</w:t>
      </w:r>
      <w:r w:rsidRPr="00917F9C">
        <w:rPr>
          <w:rFonts w:ascii="Times New Roman" w:hAnsi="Times New Roman"/>
          <w:sz w:val="24"/>
          <w:szCs w:val="24"/>
        </w:rPr>
        <w:br/>
        <w:t>(Dz. U. z 2009 r., nr 124 poz. 1030),</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g)</w:t>
      </w:r>
      <w:r w:rsidRPr="00917F9C">
        <w:rPr>
          <w:rFonts w:ascii="Times New Roman" w:hAnsi="Times New Roman"/>
          <w:sz w:val="14"/>
          <w:szCs w:val="14"/>
        </w:rPr>
        <w:t xml:space="preserve">      </w:t>
      </w:r>
      <w:r w:rsidRPr="00917F9C">
        <w:rPr>
          <w:rFonts w:ascii="Times New Roman" w:hAnsi="Times New Roman"/>
          <w:sz w:val="24"/>
          <w:szCs w:val="24"/>
        </w:rPr>
        <w:t>Ustawa z dnia 7 lipca 1994 r</w:t>
      </w:r>
      <w:r w:rsidRPr="00917F9C">
        <w:rPr>
          <w:rFonts w:ascii="Times New Roman" w:hAnsi="Times New Roman"/>
          <w:i/>
          <w:iCs/>
          <w:sz w:val="24"/>
          <w:szCs w:val="24"/>
        </w:rPr>
        <w:t>. Prawo budowlane</w:t>
      </w:r>
      <w:r w:rsidRPr="00917F9C">
        <w:rPr>
          <w:rFonts w:ascii="Times New Roman" w:hAnsi="Times New Roman"/>
          <w:sz w:val="24"/>
          <w:szCs w:val="24"/>
        </w:rPr>
        <w:t xml:space="preserve"> (tekst jednolity Dz. U. z 2019 r., poz. 1186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h)</w:t>
      </w:r>
      <w:r w:rsidRPr="00917F9C">
        <w:rPr>
          <w:rFonts w:ascii="Times New Roman" w:hAnsi="Times New Roman"/>
          <w:sz w:val="14"/>
          <w:szCs w:val="14"/>
        </w:rPr>
        <w:t xml:space="preserve">      </w:t>
      </w:r>
      <w:r w:rsidRPr="00917F9C">
        <w:rPr>
          <w:rFonts w:ascii="Times New Roman" w:hAnsi="Times New Roman"/>
          <w:sz w:val="24"/>
          <w:szCs w:val="24"/>
        </w:rPr>
        <w:t>Dyrektywa Parlamentu Europejskiego i rady 2010/31/UE z dnia 19 maja 2010 r.</w:t>
      </w:r>
      <w:r w:rsidRPr="00917F9C">
        <w:rPr>
          <w:rFonts w:ascii="Times New Roman" w:hAnsi="Times New Roman"/>
          <w:sz w:val="24"/>
          <w:szCs w:val="24"/>
        </w:rPr>
        <w:br/>
        <w:t>w sprawie charakterystyki energetycznej budynków,</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i)</w:t>
      </w:r>
      <w:r w:rsidRPr="00917F9C">
        <w:rPr>
          <w:rFonts w:ascii="Times New Roman" w:hAnsi="Times New Roman"/>
          <w:sz w:val="14"/>
          <w:szCs w:val="14"/>
        </w:rPr>
        <w:t xml:space="preserve">       </w:t>
      </w:r>
      <w:r w:rsidRPr="00917F9C">
        <w:rPr>
          <w:rFonts w:ascii="Times New Roman" w:hAnsi="Times New Roman"/>
          <w:sz w:val="24"/>
          <w:szCs w:val="24"/>
        </w:rPr>
        <w:t>Ustawa z dnia 29 sierpnia 2014 r. o charakterystyce energetycznej budynków (tekst jednolity Dz. U. z 2020 r. poz. 213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oraz aktualnymi normami technicznymi:</w:t>
      </w:r>
    </w:p>
    <w:p w:rsid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j)</w:t>
      </w:r>
      <w:r w:rsidRPr="00917F9C">
        <w:rPr>
          <w:rFonts w:ascii="Times New Roman" w:hAnsi="Times New Roman"/>
          <w:sz w:val="14"/>
          <w:szCs w:val="14"/>
        </w:rPr>
        <w:t xml:space="preserve">       </w:t>
      </w:r>
      <w:r w:rsidRPr="00917F9C">
        <w:rPr>
          <w:rFonts w:ascii="Times New Roman" w:hAnsi="Times New Roman"/>
          <w:sz w:val="24"/>
          <w:szCs w:val="24"/>
        </w:rPr>
        <w:t>PN-76/B-03420 Parametry obliczeniowe powietr</w:t>
      </w:r>
      <w:r>
        <w:rPr>
          <w:rFonts w:ascii="Times New Roman" w:hAnsi="Times New Roman"/>
          <w:sz w:val="24"/>
          <w:szCs w:val="24"/>
        </w:rPr>
        <w:t>za zewnętrznego,</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k)</w:t>
      </w:r>
      <w:r>
        <w:rPr>
          <w:rFonts w:ascii="Times New Roman" w:hAnsi="Times New Roman"/>
          <w:sz w:val="14"/>
          <w:szCs w:val="14"/>
        </w:rPr>
        <w:t>     </w:t>
      </w:r>
      <w:r>
        <w:rPr>
          <w:rFonts w:ascii="Times New Roman" w:hAnsi="Times New Roman"/>
          <w:sz w:val="24"/>
          <w:szCs w:val="24"/>
        </w:rPr>
        <w:t>PN-76/B-03421 Parametry obliczeniowe powietrza wewnętrznego w pomieszczeniach przeznaczonych do stałego pobytu ludzi,</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l)</w:t>
      </w:r>
      <w:r>
        <w:rPr>
          <w:rFonts w:ascii="Times New Roman" w:hAnsi="Times New Roman"/>
          <w:sz w:val="14"/>
          <w:szCs w:val="14"/>
        </w:rPr>
        <w:t xml:space="preserve">       </w:t>
      </w:r>
      <w:r>
        <w:rPr>
          <w:rFonts w:ascii="Times New Roman" w:hAnsi="Times New Roman"/>
          <w:sz w:val="24"/>
          <w:szCs w:val="24"/>
        </w:rPr>
        <w:t>PN-83/B-03430 Wentylacja w budynkach mieszkalnych zamieszkania zbiorowego</w:t>
      </w:r>
      <w:r>
        <w:rPr>
          <w:rFonts w:ascii="Times New Roman" w:hAnsi="Times New Roman"/>
          <w:sz w:val="24"/>
          <w:szCs w:val="24"/>
        </w:rPr>
        <w:br/>
        <w:t xml:space="preserve"> i użyteczności publicznej – Wymagania,</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m)</w:t>
      </w:r>
      <w:r>
        <w:rPr>
          <w:rFonts w:ascii="Times New Roman" w:hAnsi="Times New Roman"/>
          <w:sz w:val="14"/>
          <w:szCs w:val="14"/>
        </w:rPr>
        <w:t xml:space="preserve">   </w:t>
      </w:r>
      <w:r>
        <w:rPr>
          <w:rFonts w:ascii="Times New Roman" w:hAnsi="Times New Roman"/>
          <w:sz w:val="24"/>
          <w:szCs w:val="24"/>
        </w:rPr>
        <w:t>PN-EN-12599:2002 Wentylacja budynków. Procedury badań i metody pomiarowe dotyczące odbioru wykonanych instalacji wentylacji i klimatyzacji,</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n)</w:t>
      </w:r>
      <w:r>
        <w:rPr>
          <w:rFonts w:ascii="Times New Roman" w:hAnsi="Times New Roman"/>
          <w:sz w:val="14"/>
          <w:szCs w:val="14"/>
        </w:rPr>
        <w:t xml:space="preserve">      </w:t>
      </w:r>
      <w:r>
        <w:rPr>
          <w:rFonts w:ascii="Times New Roman" w:hAnsi="Times New Roman"/>
          <w:sz w:val="24"/>
          <w:szCs w:val="24"/>
        </w:rPr>
        <w:t>PN-EN/378-1+A2:2012 Instalacje ziębnicze i pompy ciepła — Wymagania dotyczące bezpieczeństwa i ochrony środowiska,</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o)</w:t>
      </w:r>
      <w:r>
        <w:rPr>
          <w:rFonts w:ascii="Times New Roman" w:hAnsi="Times New Roman"/>
          <w:sz w:val="14"/>
          <w:szCs w:val="14"/>
        </w:rPr>
        <w:t xml:space="preserve">      </w:t>
      </w:r>
      <w:r>
        <w:rPr>
          <w:rFonts w:ascii="Times New Roman" w:hAnsi="Times New Roman"/>
          <w:sz w:val="24"/>
          <w:szCs w:val="24"/>
        </w:rPr>
        <w:t>PN-EN 378-4+A1:2012 -Instalacje ziębnicze i pompy ciepła - Wymagania dotyczące bezpieczeństwa i ochrony środowiska – Część 4: Obsługa, konserwacja, naprawa</w:t>
      </w:r>
      <w:r>
        <w:rPr>
          <w:rFonts w:ascii="Times New Roman" w:hAnsi="Times New Roman"/>
          <w:sz w:val="24"/>
          <w:szCs w:val="24"/>
        </w:rPr>
        <w:br/>
        <w:t>i odzysk.</w:t>
      </w:r>
    </w:p>
    <w:p w:rsidR="00D16DC7" w:rsidRPr="008232BF" w:rsidRDefault="00D16DC7" w:rsidP="00917F9C">
      <w:pPr>
        <w:spacing w:after="0" w:line="340" w:lineRule="exact"/>
        <w:jc w:val="both"/>
        <w:rPr>
          <w:rFonts w:ascii="Times New Roman" w:hAnsi="Times New Roman" w:cs="Times New Roman"/>
          <w:sz w:val="24"/>
          <w:szCs w:val="24"/>
        </w:rPr>
      </w:pPr>
    </w:p>
    <w:p w:rsidR="008232BF" w:rsidRPr="00783227" w:rsidRDefault="008232BF" w:rsidP="008232BF">
      <w:pPr>
        <w:spacing w:after="0" w:line="340" w:lineRule="exact"/>
        <w:jc w:val="both"/>
        <w:rPr>
          <w:rFonts w:ascii="Times New Roman" w:hAnsi="Times New Roman" w:cs="Times New Roman"/>
          <w:b/>
          <w:sz w:val="24"/>
          <w:szCs w:val="24"/>
        </w:rPr>
      </w:pPr>
      <w:r w:rsidRPr="00783227">
        <w:rPr>
          <w:rFonts w:ascii="Times New Roman" w:hAnsi="Times New Roman" w:cs="Times New Roman"/>
          <w:b/>
          <w:sz w:val="24"/>
          <w:szCs w:val="24"/>
        </w:rPr>
        <w:t>5 ZAŁĄCZNIKI GRAFICZNE</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sidRPr="00783227">
        <w:rPr>
          <w:rFonts w:ascii="Times New Roman" w:hAnsi="Times New Roman" w:cs="Times New Roman"/>
          <w:sz w:val="24"/>
          <w:szCs w:val="24"/>
        </w:rPr>
        <w:t>Zestawienie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przyziemia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Schemat parteru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 piętra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II pietra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III piętra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IV piętra do zestawienia klimatyzacji,</w:t>
      </w:r>
    </w:p>
    <w:p w:rsidR="00917F9C" w:rsidRPr="00783227" w:rsidRDefault="008E6F62" w:rsidP="00783227">
      <w:pPr>
        <w:pStyle w:val="Akapitzlist"/>
        <w:numPr>
          <w:ilvl w:val="0"/>
          <w:numId w:val="6"/>
        </w:numPr>
        <w:rPr>
          <w:rFonts w:ascii="Times New Roman" w:hAnsi="Times New Roman" w:cs="Times New Roman"/>
          <w:sz w:val="24"/>
          <w:szCs w:val="24"/>
        </w:rPr>
      </w:pPr>
      <w:bookmarkStart w:id="0" w:name="_GoBack"/>
      <w:bookmarkEnd w:id="0"/>
      <w:r>
        <w:rPr>
          <w:rFonts w:ascii="Times New Roman" w:hAnsi="Times New Roman" w:cs="Times New Roman"/>
          <w:sz w:val="24"/>
          <w:szCs w:val="24"/>
        </w:rPr>
        <w:t>Opinia techniczna - Ocena stanu technicznego oraz nośności stropu stropodachu budynku LOW NFZ w ZG</w:t>
      </w:r>
      <w:r w:rsidR="00917F9C">
        <w:rPr>
          <w:rFonts w:ascii="Times New Roman" w:hAnsi="Times New Roman" w:cs="Times New Roman"/>
          <w:sz w:val="24"/>
          <w:szCs w:val="24"/>
        </w:rPr>
        <w:t>.</w:t>
      </w:r>
    </w:p>
    <w:p w:rsidR="00423F4C" w:rsidRPr="00783227" w:rsidRDefault="00423F4C" w:rsidP="00783227">
      <w:pPr>
        <w:spacing w:after="0" w:line="340" w:lineRule="exact"/>
        <w:ind w:left="360"/>
        <w:jc w:val="both"/>
        <w:rPr>
          <w:rFonts w:ascii="Times New Roman" w:hAnsi="Times New Roman" w:cs="Times New Roman"/>
          <w:sz w:val="24"/>
          <w:szCs w:val="24"/>
        </w:rPr>
      </w:pPr>
    </w:p>
    <w:sectPr w:rsidR="00423F4C" w:rsidRPr="007832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542" w:rsidRDefault="00602542" w:rsidP="00421753">
      <w:pPr>
        <w:spacing w:after="0" w:line="240" w:lineRule="auto"/>
      </w:pPr>
      <w:r>
        <w:separator/>
      </w:r>
    </w:p>
  </w:endnote>
  <w:endnote w:type="continuationSeparator" w:id="0">
    <w:p w:rsidR="00602542" w:rsidRDefault="00602542" w:rsidP="0042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359228"/>
      <w:docPartObj>
        <w:docPartGallery w:val="Page Numbers (Bottom of Page)"/>
        <w:docPartUnique/>
      </w:docPartObj>
    </w:sdtPr>
    <w:sdtEndPr/>
    <w:sdtContent>
      <w:p w:rsidR="007C0632" w:rsidRDefault="007C0632">
        <w:pPr>
          <w:pStyle w:val="Stopka"/>
          <w:jc w:val="right"/>
        </w:pPr>
        <w:r>
          <w:fldChar w:fldCharType="begin"/>
        </w:r>
        <w:r>
          <w:instrText>PAGE   \* MERGEFORMAT</w:instrText>
        </w:r>
        <w:r>
          <w:fldChar w:fldCharType="separate"/>
        </w:r>
        <w:r w:rsidR="00C13069">
          <w:rPr>
            <w:noProof/>
          </w:rPr>
          <w:t>17</w:t>
        </w:r>
        <w:r>
          <w:fldChar w:fldCharType="end"/>
        </w:r>
      </w:p>
    </w:sdtContent>
  </w:sdt>
  <w:p w:rsidR="007C0632" w:rsidRDefault="007C06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542" w:rsidRDefault="00602542" w:rsidP="00421753">
      <w:pPr>
        <w:spacing w:after="0" w:line="240" w:lineRule="auto"/>
      </w:pPr>
      <w:r>
        <w:separator/>
      </w:r>
    </w:p>
  </w:footnote>
  <w:footnote w:type="continuationSeparator" w:id="0">
    <w:p w:rsidR="00602542" w:rsidRDefault="00602542" w:rsidP="0042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1239"/>
    <w:multiLevelType w:val="hybridMultilevel"/>
    <w:tmpl w:val="A58A2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AB6069"/>
    <w:multiLevelType w:val="multilevel"/>
    <w:tmpl w:val="CCA0C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2469E0"/>
    <w:multiLevelType w:val="hybridMultilevel"/>
    <w:tmpl w:val="25F80C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CB65E9"/>
    <w:multiLevelType w:val="hybridMultilevel"/>
    <w:tmpl w:val="E7DC7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341B2"/>
    <w:multiLevelType w:val="hybridMultilevel"/>
    <w:tmpl w:val="CA9A21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B40226"/>
    <w:multiLevelType w:val="hybridMultilevel"/>
    <w:tmpl w:val="180873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FA10E6"/>
    <w:multiLevelType w:val="hybridMultilevel"/>
    <w:tmpl w:val="FE6AE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258AE"/>
    <w:multiLevelType w:val="hybridMultilevel"/>
    <w:tmpl w:val="E5884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9875DA"/>
    <w:multiLevelType w:val="hybridMultilevel"/>
    <w:tmpl w:val="1C707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81AE1"/>
    <w:multiLevelType w:val="hybridMultilevel"/>
    <w:tmpl w:val="E012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6"/>
  </w:num>
  <w:num w:numId="7">
    <w:abstractNumId w:val="8"/>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BF"/>
    <w:rsid w:val="00051D6F"/>
    <w:rsid w:val="0007018E"/>
    <w:rsid w:val="00100CE1"/>
    <w:rsid w:val="00105E14"/>
    <w:rsid w:val="00120866"/>
    <w:rsid w:val="00140C54"/>
    <w:rsid w:val="001462BB"/>
    <w:rsid w:val="00153AED"/>
    <w:rsid w:val="00161AD7"/>
    <w:rsid w:val="001E3C6B"/>
    <w:rsid w:val="002439CD"/>
    <w:rsid w:val="00257FA4"/>
    <w:rsid w:val="00262669"/>
    <w:rsid w:val="002774F1"/>
    <w:rsid w:val="00283421"/>
    <w:rsid w:val="00314A03"/>
    <w:rsid w:val="00330573"/>
    <w:rsid w:val="00355044"/>
    <w:rsid w:val="003952AF"/>
    <w:rsid w:val="003A2E41"/>
    <w:rsid w:val="00421753"/>
    <w:rsid w:val="00423F4C"/>
    <w:rsid w:val="0045702B"/>
    <w:rsid w:val="00473355"/>
    <w:rsid w:val="00486827"/>
    <w:rsid w:val="004A6C4E"/>
    <w:rsid w:val="004D3C68"/>
    <w:rsid w:val="004F21F7"/>
    <w:rsid w:val="005373E3"/>
    <w:rsid w:val="00574145"/>
    <w:rsid w:val="005B1794"/>
    <w:rsid w:val="00602542"/>
    <w:rsid w:val="006079BB"/>
    <w:rsid w:val="006167A7"/>
    <w:rsid w:val="0064270A"/>
    <w:rsid w:val="006A2F27"/>
    <w:rsid w:val="006C3232"/>
    <w:rsid w:val="007021D0"/>
    <w:rsid w:val="00742B9B"/>
    <w:rsid w:val="00776B1A"/>
    <w:rsid w:val="00783227"/>
    <w:rsid w:val="007C0632"/>
    <w:rsid w:val="007C6464"/>
    <w:rsid w:val="00803A55"/>
    <w:rsid w:val="008062B7"/>
    <w:rsid w:val="008232BF"/>
    <w:rsid w:val="0083701D"/>
    <w:rsid w:val="00893182"/>
    <w:rsid w:val="008E6F62"/>
    <w:rsid w:val="00917F9C"/>
    <w:rsid w:val="00924F9B"/>
    <w:rsid w:val="00966122"/>
    <w:rsid w:val="00A36E32"/>
    <w:rsid w:val="00A37BC2"/>
    <w:rsid w:val="00A76BAC"/>
    <w:rsid w:val="00AB53C6"/>
    <w:rsid w:val="00AD128D"/>
    <w:rsid w:val="00B37644"/>
    <w:rsid w:val="00B4176E"/>
    <w:rsid w:val="00BB6493"/>
    <w:rsid w:val="00BC6AF4"/>
    <w:rsid w:val="00C012C8"/>
    <w:rsid w:val="00C03FF7"/>
    <w:rsid w:val="00C04DD4"/>
    <w:rsid w:val="00C13069"/>
    <w:rsid w:val="00C35A70"/>
    <w:rsid w:val="00C4703A"/>
    <w:rsid w:val="00CD0E75"/>
    <w:rsid w:val="00D02185"/>
    <w:rsid w:val="00D16DC7"/>
    <w:rsid w:val="00D87006"/>
    <w:rsid w:val="00D90173"/>
    <w:rsid w:val="00DA3DD0"/>
    <w:rsid w:val="00DE6A44"/>
    <w:rsid w:val="00DF75F9"/>
    <w:rsid w:val="00E94BE0"/>
    <w:rsid w:val="00F20AB1"/>
    <w:rsid w:val="00F87E2D"/>
    <w:rsid w:val="00F967B3"/>
    <w:rsid w:val="00FA5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AB5"/>
  <w15:docId w15:val="{1D43F8D1-9C8C-4103-864A-0540EEC7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217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753"/>
    <w:rPr>
      <w:sz w:val="20"/>
      <w:szCs w:val="20"/>
    </w:rPr>
  </w:style>
  <w:style w:type="character" w:styleId="Odwoanieprzypisukocowego">
    <w:name w:val="endnote reference"/>
    <w:basedOn w:val="Domylnaczcionkaakapitu"/>
    <w:uiPriority w:val="99"/>
    <w:semiHidden/>
    <w:unhideWhenUsed/>
    <w:rsid w:val="00421753"/>
    <w:rPr>
      <w:vertAlign w:val="superscript"/>
    </w:rPr>
  </w:style>
  <w:style w:type="character" w:styleId="Odwoaniedokomentarza">
    <w:name w:val="annotation reference"/>
    <w:basedOn w:val="Domylnaczcionkaakapitu"/>
    <w:uiPriority w:val="99"/>
    <w:semiHidden/>
    <w:unhideWhenUsed/>
    <w:rsid w:val="00153AED"/>
    <w:rPr>
      <w:sz w:val="16"/>
      <w:szCs w:val="16"/>
    </w:rPr>
  </w:style>
  <w:style w:type="paragraph" w:styleId="Tekstkomentarza">
    <w:name w:val="annotation text"/>
    <w:basedOn w:val="Normalny"/>
    <w:link w:val="TekstkomentarzaZnak"/>
    <w:uiPriority w:val="99"/>
    <w:semiHidden/>
    <w:unhideWhenUsed/>
    <w:rsid w:val="00153A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3AED"/>
    <w:rPr>
      <w:sz w:val="20"/>
      <w:szCs w:val="20"/>
    </w:rPr>
  </w:style>
  <w:style w:type="paragraph" w:styleId="Tematkomentarza">
    <w:name w:val="annotation subject"/>
    <w:basedOn w:val="Tekstkomentarza"/>
    <w:next w:val="Tekstkomentarza"/>
    <w:link w:val="TematkomentarzaZnak"/>
    <w:uiPriority w:val="99"/>
    <w:semiHidden/>
    <w:unhideWhenUsed/>
    <w:rsid w:val="00153AED"/>
    <w:rPr>
      <w:b/>
      <w:bCs/>
    </w:rPr>
  </w:style>
  <w:style w:type="character" w:customStyle="1" w:styleId="TematkomentarzaZnak">
    <w:name w:val="Temat komentarza Znak"/>
    <w:basedOn w:val="TekstkomentarzaZnak"/>
    <w:link w:val="Tematkomentarza"/>
    <w:uiPriority w:val="99"/>
    <w:semiHidden/>
    <w:rsid w:val="00153AED"/>
    <w:rPr>
      <w:b/>
      <w:bCs/>
      <w:sz w:val="20"/>
      <w:szCs w:val="20"/>
    </w:rPr>
  </w:style>
  <w:style w:type="paragraph" w:styleId="Tekstdymka">
    <w:name w:val="Balloon Text"/>
    <w:basedOn w:val="Normalny"/>
    <w:link w:val="TekstdymkaZnak"/>
    <w:uiPriority w:val="99"/>
    <w:semiHidden/>
    <w:unhideWhenUsed/>
    <w:rsid w:val="00153A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AED"/>
    <w:rPr>
      <w:rFonts w:ascii="Segoe UI" w:hAnsi="Segoe UI" w:cs="Segoe UI"/>
      <w:sz w:val="18"/>
      <w:szCs w:val="18"/>
    </w:rPr>
  </w:style>
  <w:style w:type="paragraph" w:styleId="Akapitzlist">
    <w:name w:val="List Paragraph"/>
    <w:basedOn w:val="Normalny"/>
    <w:uiPriority w:val="34"/>
    <w:qFormat/>
    <w:rsid w:val="00262669"/>
    <w:pPr>
      <w:ind w:left="720"/>
      <w:contextualSpacing/>
    </w:pPr>
  </w:style>
  <w:style w:type="paragraph" w:styleId="Nagwek">
    <w:name w:val="header"/>
    <w:basedOn w:val="Normalny"/>
    <w:link w:val="NagwekZnak"/>
    <w:uiPriority w:val="99"/>
    <w:unhideWhenUsed/>
    <w:rsid w:val="007C06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632"/>
  </w:style>
  <w:style w:type="paragraph" w:styleId="Stopka">
    <w:name w:val="footer"/>
    <w:basedOn w:val="Normalny"/>
    <w:link w:val="StopkaZnak"/>
    <w:uiPriority w:val="99"/>
    <w:unhideWhenUsed/>
    <w:rsid w:val="007C06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8747">
      <w:bodyDiv w:val="1"/>
      <w:marLeft w:val="0"/>
      <w:marRight w:val="0"/>
      <w:marTop w:val="0"/>
      <w:marBottom w:val="0"/>
      <w:divBdr>
        <w:top w:val="none" w:sz="0" w:space="0" w:color="auto"/>
        <w:left w:val="none" w:sz="0" w:space="0" w:color="auto"/>
        <w:bottom w:val="none" w:sz="0" w:space="0" w:color="auto"/>
        <w:right w:val="none" w:sz="0" w:space="0" w:color="auto"/>
      </w:divBdr>
    </w:div>
    <w:div w:id="9879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9823-AAAA-4181-B84D-4AD4DB62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5280</Words>
  <Characters>31686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NFZ LOW w Zielonej Górze</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Ruszel</dc:creator>
  <cp:lastModifiedBy>Urszula Ruszel</cp:lastModifiedBy>
  <cp:revision>2</cp:revision>
  <dcterms:created xsi:type="dcterms:W3CDTF">2020-07-01T13:29:00Z</dcterms:created>
  <dcterms:modified xsi:type="dcterms:W3CDTF">2020-07-01T13:29:00Z</dcterms:modified>
</cp:coreProperties>
</file>