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75" w:rsidRPr="0025300A" w:rsidRDefault="00195F75" w:rsidP="00195F75">
      <w:pPr>
        <w:spacing w:before="120" w:after="120"/>
        <w:ind w:left="397"/>
        <w:jc w:val="center"/>
        <w:rPr>
          <w:b/>
          <w:bCs/>
          <w:color w:val="000000"/>
          <w:sz w:val="24"/>
          <w:szCs w:val="24"/>
        </w:rPr>
      </w:pPr>
      <w:r w:rsidRPr="0025300A">
        <w:rPr>
          <w:b/>
          <w:bCs/>
          <w:color w:val="000000"/>
          <w:sz w:val="24"/>
          <w:szCs w:val="24"/>
        </w:rPr>
        <w:t>Zapytanie ofertowe</w:t>
      </w:r>
    </w:p>
    <w:p w:rsidR="008E7B1B" w:rsidRPr="00A466BA" w:rsidRDefault="008E7B1B" w:rsidP="008E7B1B">
      <w:pPr>
        <w:jc w:val="both"/>
        <w:rPr>
          <w:bCs/>
          <w:color w:val="000000"/>
          <w:sz w:val="24"/>
          <w:szCs w:val="24"/>
        </w:rPr>
      </w:pPr>
      <w:r w:rsidRPr="00A466BA">
        <w:rPr>
          <w:bCs/>
          <w:color w:val="000000"/>
          <w:sz w:val="24"/>
          <w:szCs w:val="24"/>
        </w:rPr>
        <w:t>W związku z planowaniem udzielenia zamówienia publicznego, w odniesieniu, do którego nie stosuje się Ustawy z dnia 29 stycznia 2004 roku Prawo zamówień publicznych, Lubuski Oddział Wojewódz</w:t>
      </w:r>
      <w:r>
        <w:rPr>
          <w:bCs/>
          <w:color w:val="000000"/>
          <w:sz w:val="24"/>
          <w:szCs w:val="24"/>
        </w:rPr>
        <w:t xml:space="preserve">ki Narodowego Funduszu Zdrowia </w:t>
      </w:r>
      <w:r w:rsidRPr="00A466BA">
        <w:rPr>
          <w:bCs/>
          <w:color w:val="000000"/>
          <w:sz w:val="24"/>
          <w:szCs w:val="24"/>
        </w:rPr>
        <w:t xml:space="preserve">w Zielonej Górze zwraca się z prośbą </w:t>
      </w:r>
      <w:r>
        <w:rPr>
          <w:bCs/>
          <w:color w:val="000000"/>
          <w:sz w:val="24"/>
          <w:szCs w:val="24"/>
        </w:rPr>
        <w:br/>
      </w:r>
      <w:r w:rsidRPr="00A466BA">
        <w:rPr>
          <w:bCs/>
          <w:color w:val="000000"/>
          <w:sz w:val="24"/>
          <w:szCs w:val="24"/>
        </w:rPr>
        <w:t>o przedstawienie oferty cenowej na:</w:t>
      </w:r>
    </w:p>
    <w:p w:rsidR="008E7B1B" w:rsidRPr="00A466BA" w:rsidRDefault="008E7B1B" w:rsidP="008E7B1B">
      <w:pPr>
        <w:jc w:val="center"/>
        <w:rPr>
          <w:b/>
          <w:bCs/>
          <w:sz w:val="24"/>
          <w:szCs w:val="24"/>
        </w:rPr>
      </w:pPr>
      <w:r w:rsidRPr="00A466BA">
        <w:rPr>
          <w:b/>
          <w:bCs/>
          <w:sz w:val="24"/>
          <w:szCs w:val="24"/>
        </w:rPr>
        <w:t>opiniowanie skierowań na leczenie uzdrowiskowe/rehabilitację uzdrowiskową.</w:t>
      </w:r>
    </w:p>
    <w:p w:rsidR="008E7B1B" w:rsidRPr="005B2136" w:rsidRDefault="008E7B1B" w:rsidP="008E7B1B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5B2136">
        <w:rPr>
          <w:b/>
          <w:bCs/>
          <w:sz w:val="24"/>
          <w:szCs w:val="24"/>
        </w:rPr>
        <w:t>Zamawiający:</w:t>
      </w:r>
    </w:p>
    <w:p w:rsidR="008E7B1B" w:rsidRPr="0025300A" w:rsidRDefault="008E7B1B" w:rsidP="008E7B1B">
      <w:pPr>
        <w:ind w:left="426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Lubuski Oddział Wojewódzki Narodowego Funduszu Zdrowia</w:t>
      </w:r>
    </w:p>
    <w:p w:rsidR="008E7B1B" w:rsidRPr="0025300A" w:rsidRDefault="008E7B1B" w:rsidP="008E7B1B">
      <w:pPr>
        <w:ind w:left="426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ul. Podgórna 9B</w:t>
      </w:r>
    </w:p>
    <w:p w:rsidR="008E7B1B" w:rsidRPr="0025300A" w:rsidRDefault="008E7B1B" w:rsidP="008E7B1B">
      <w:pPr>
        <w:ind w:left="426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65-057 Zielona Góra</w:t>
      </w:r>
    </w:p>
    <w:p w:rsidR="008E7B1B" w:rsidRPr="0025300A" w:rsidRDefault="008E7B1B" w:rsidP="008E7B1B">
      <w:pPr>
        <w:spacing w:before="120"/>
        <w:jc w:val="both"/>
        <w:rPr>
          <w:b/>
          <w:bCs/>
          <w:color w:val="000000"/>
          <w:sz w:val="24"/>
          <w:szCs w:val="24"/>
        </w:rPr>
      </w:pPr>
      <w:r w:rsidRPr="0025300A">
        <w:rPr>
          <w:bCs/>
          <w:color w:val="000000"/>
          <w:sz w:val="24"/>
          <w:szCs w:val="24"/>
        </w:rPr>
        <w:t>2.</w:t>
      </w:r>
      <w:r w:rsidRPr="0025300A">
        <w:rPr>
          <w:b/>
          <w:bCs/>
          <w:color w:val="000000"/>
          <w:sz w:val="24"/>
          <w:szCs w:val="24"/>
        </w:rPr>
        <w:t xml:space="preserve">   Szczegółowy opis przedmiotu zamówienia: </w:t>
      </w:r>
    </w:p>
    <w:p w:rsidR="008E7B1B" w:rsidRPr="0025300A" w:rsidRDefault="008E7B1B" w:rsidP="008E7B1B">
      <w:pPr>
        <w:ind w:firstLine="397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Przedmiotem zamówienia jest: </w:t>
      </w:r>
    </w:p>
    <w:p w:rsidR="008E7B1B" w:rsidRPr="0095793D" w:rsidRDefault="008E7B1B" w:rsidP="008E7B1B">
      <w:pPr>
        <w:suppressAutoHyphens w:val="0"/>
        <w:ind w:left="426"/>
        <w:jc w:val="both"/>
        <w:rPr>
          <w:rFonts w:cs="Times New Roman"/>
          <w:i/>
          <w:color w:val="FF0000"/>
          <w:sz w:val="24"/>
          <w:u w:val="single"/>
          <w:lang w:eastAsia="pl-PL"/>
        </w:rPr>
      </w:pPr>
      <w:r w:rsidRPr="005B2136">
        <w:rPr>
          <w:rFonts w:cs="Times New Roman"/>
          <w:sz w:val="24"/>
          <w:lang w:eastAsia="pl-PL"/>
        </w:rPr>
        <w:t xml:space="preserve">dokonywanie </w:t>
      </w:r>
      <w:r w:rsidRPr="0086771B">
        <w:rPr>
          <w:rFonts w:cs="Times New Roman"/>
          <w:sz w:val="24"/>
          <w:lang w:eastAsia="pl-PL"/>
        </w:rPr>
        <w:t>oceny</w:t>
      </w:r>
      <w:r w:rsidRPr="00D67505">
        <w:rPr>
          <w:rFonts w:cs="Times New Roman"/>
          <w:b/>
          <w:i/>
          <w:sz w:val="24"/>
          <w:lang w:eastAsia="pl-PL"/>
        </w:rPr>
        <w:t xml:space="preserve"> </w:t>
      </w:r>
      <w:r w:rsidRPr="005B2136">
        <w:rPr>
          <w:rFonts w:cs="Times New Roman"/>
          <w:sz w:val="24"/>
          <w:lang w:eastAsia="pl-PL"/>
        </w:rPr>
        <w:t xml:space="preserve">skierowań pod względem celowości leczenia uzdrowiskowego lub rehabilitacji uzdrowiskowej dzieci i dorosłych przez lekarza specjalistę w dziedzinie balneoklimatologii i medycyny fizykalnej lub rehabilitacji medycznej, czego efekt końcowy stanowi orzeczenie </w:t>
      </w:r>
      <w:r>
        <w:rPr>
          <w:rFonts w:cs="Times New Roman"/>
          <w:sz w:val="24"/>
          <w:lang w:eastAsia="pl-PL"/>
        </w:rPr>
        <w:t xml:space="preserve">o dopuszczalności </w:t>
      </w:r>
      <w:r w:rsidRPr="005B2136">
        <w:rPr>
          <w:rFonts w:cs="Times New Roman"/>
          <w:sz w:val="24"/>
          <w:lang w:eastAsia="pl-PL"/>
        </w:rPr>
        <w:t>i celowości leczenia uzdrowiskowego pacjenta</w:t>
      </w:r>
      <w:r>
        <w:rPr>
          <w:rFonts w:cs="Times New Roman"/>
          <w:sz w:val="24"/>
          <w:lang w:eastAsia="pl-PL"/>
        </w:rPr>
        <w:t xml:space="preserve"> </w:t>
      </w:r>
      <w:r w:rsidRPr="0086771B">
        <w:rPr>
          <w:rFonts w:cs="Times New Roman"/>
          <w:sz w:val="24"/>
          <w:lang w:eastAsia="pl-PL"/>
        </w:rPr>
        <w:t xml:space="preserve">lub niezaaprobowanie celowości leczenia. </w:t>
      </w:r>
      <w:r w:rsidRPr="0086771B">
        <w:rPr>
          <w:rFonts w:cs="Times New Roman"/>
          <w:sz w:val="24"/>
          <w:szCs w:val="24"/>
          <w:lang w:eastAsia="pl-PL"/>
        </w:rPr>
        <w:t>Specjalizację z zakresu balneoklimatologii i medycyny fizykalnej uznaje się za</w:t>
      </w:r>
      <w:r w:rsidRPr="0095793D">
        <w:rPr>
          <w:rFonts w:cs="Times New Roman"/>
          <w:sz w:val="24"/>
          <w:szCs w:val="24"/>
          <w:lang w:eastAsia="pl-PL"/>
        </w:rPr>
        <w:t xml:space="preserve"> tożsamą ze specjalizacją </w:t>
      </w:r>
      <w:r>
        <w:rPr>
          <w:rFonts w:cs="Times New Roman"/>
          <w:sz w:val="24"/>
          <w:szCs w:val="24"/>
          <w:lang w:eastAsia="pl-PL"/>
        </w:rPr>
        <w:br/>
      </w:r>
      <w:r w:rsidRPr="0095793D">
        <w:rPr>
          <w:rFonts w:cs="Times New Roman"/>
          <w:sz w:val="24"/>
          <w:szCs w:val="24"/>
          <w:lang w:eastAsia="pl-PL"/>
        </w:rPr>
        <w:t>z balneologii i medycyny fizykalnej.</w:t>
      </w:r>
    </w:p>
    <w:p w:rsidR="008E7B1B" w:rsidRPr="008A1020" w:rsidRDefault="008E7B1B" w:rsidP="008E7B1B">
      <w:pPr>
        <w:suppressAutoHyphens w:val="0"/>
        <w:spacing w:line="276" w:lineRule="auto"/>
        <w:ind w:left="425"/>
        <w:jc w:val="both"/>
        <w:rPr>
          <w:rFonts w:cs="Times New Roman"/>
          <w:sz w:val="24"/>
          <w:szCs w:val="24"/>
          <w:lang w:eastAsia="pl-PL"/>
        </w:rPr>
      </w:pPr>
      <w:r w:rsidRPr="008A1020">
        <w:rPr>
          <w:rFonts w:cs="Times New Roman"/>
          <w:sz w:val="24"/>
          <w:szCs w:val="24"/>
          <w:lang w:eastAsia="pl-PL"/>
        </w:rPr>
        <w:t xml:space="preserve">Łączna prognozowana ilość skierowań objętych zamówieniem wynosi  około </w:t>
      </w:r>
      <w:r w:rsidR="00B210FD">
        <w:rPr>
          <w:rFonts w:cs="Times New Roman"/>
          <w:sz w:val="24"/>
          <w:szCs w:val="24"/>
          <w:lang w:eastAsia="pl-PL"/>
        </w:rPr>
        <w:t>16 800</w:t>
      </w:r>
      <w:bookmarkStart w:id="0" w:name="_GoBack"/>
      <w:bookmarkEnd w:id="0"/>
      <w:r w:rsidRPr="008A1020">
        <w:rPr>
          <w:rFonts w:cs="Times New Roman"/>
          <w:sz w:val="24"/>
          <w:szCs w:val="24"/>
          <w:lang w:eastAsia="pl-PL"/>
        </w:rPr>
        <w:t xml:space="preserve"> sztuk, przy czym około </w:t>
      </w:r>
      <w:r>
        <w:rPr>
          <w:rFonts w:cs="Times New Roman"/>
          <w:sz w:val="24"/>
          <w:szCs w:val="24"/>
          <w:lang w:eastAsia="pl-PL"/>
        </w:rPr>
        <w:t>4 800</w:t>
      </w:r>
      <w:r w:rsidRPr="008A1020">
        <w:rPr>
          <w:rFonts w:cs="Times New Roman"/>
          <w:sz w:val="24"/>
          <w:szCs w:val="24"/>
          <w:lang w:eastAsia="pl-PL"/>
        </w:rPr>
        <w:t xml:space="preserve"> sztuk, to skierowania, o którym mowa w załączniku nr 1 do projektu umowy pkt 6. b), tzn. do ponownej oceny, po weryfikacji. Ilości podane powyżej są ilościami szacunkowymi, Wykonawcy nie przysługują żadne roszczenia z tytułu przekazania do oceny innej: mniejszej bądź większej liczby skierowań, przy założeniu, że nie zostanie przekroczona wartość umowy. Zamawiający zastrzega sobie możliwość dokonania zmiany w wielkości zapotrzebowania w zakresie poszczególnych rodzajów skierowań z zastrzeżeniem, iż wartość umowy nie może przekroczyć </w:t>
      </w:r>
      <w:r>
        <w:rPr>
          <w:rFonts w:cs="Times New Roman"/>
          <w:sz w:val="24"/>
          <w:szCs w:val="24"/>
          <w:lang w:eastAsia="pl-PL"/>
        </w:rPr>
        <w:t>120</w:t>
      </w:r>
      <w:r w:rsidRPr="008A1020">
        <w:rPr>
          <w:rFonts w:cs="Times New Roman"/>
          <w:sz w:val="24"/>
          <w:szCs w:val="24"/>
          <w:lang w:eastAsia="pl-PL"/>
        </w:rPr>
        <w:t>.000</w:t>
      </w:r>
      <w:r>
        <w:rPr>
          <w:rFonts w:cs="Times New Roman"/>
          <w:sz w:val="24"/>
          <w:szCs w:val="24"/>
          <w:lang w:eastAsia="pl-PL"/>
        </w:rPr>
        <w:t>,00</w:t>
      </w:r>
      <w:r w:rsidRPr="008A1020">
        <w:rPr>
          <w:rFonts w:cs="Times New Roman"/>
          <w:sz w:val="24"/>
          <w:szCs w:val="24"/>
          <w:lang w:eastAsia="pl-PL"/>
        </w:rPr>
        <w:t xml:space="preserve"> zł brutto.</w:t>
      </w:r>
    </w:p>
    <w:p w:rsidR="008E7B1B" w:rsidRPr="00A76B0A" w:rsidRDefault="008E7B1B" w:rsidP="00B7053C">
      <w:pPr>
        <w:ind w:left="425"/>
        <w:jc w:val="both"/>
        <w:rPr>
          <w:rFonts w:cs="Times New Roman"/>
          <w:color w:val="000000" w:themeColor="text1"/>
          <w:sz w:val="24"/>
          <w:szCs w:val="24"/>
          <w:lang w:eastAsia="pl-PL"/>
        </w:rPr>
      </w:pPr>
      <w:r w:rsidRPr="008A1020">
        <w:rPr>
          <w:rFonts w:cs="Times New Roman"/>
          <w:sz w:val="24"/>
          <w:szCs w:val="24"/>
          <w:lang w:eastAsia="pl-PL"/>
        </w:rPr>
        <w:t xml:space="preserve">Wykonawcy winny </w:t>
      </w:r>
      <w:r w:rsidRPr="005B2136">
        <w:rPr>
          <w:rFonts w:cs="Times New Roman"/>
          <w:sz w:val="24"/>
          <w:szCs w:val="24"/>
          <w:lang w:eastAsia="pl-PL"/>
        </w:rPr>
        <w:t>być znane zasady aprobaty skierowań pod względem celowości leczenia uzdrowiskowego lub rehabilitacji uzdrowiskowej oraz zakres obowiązków lekarza specjalisty w dziedzinie balneologii i medycyny fizykalnej lub rehabilitacji medycznej.</w:t>
      </w:r>
      <w:r w:rsidRPr="00E454A1">
        <w:rPr>
          <w:rFonts w:cs="Times New Roman"/>
          <w:sz w:val="24"/>
          <w:lang w:eastAsia="pl-PL"/>
        </w:rPr>
        <w:t xml:space="preserve"> </w:t>
      </w:r>
      <w:r w:rsidRPr="005B2136">
        <w:rPr>
          <w:rFonts w:cs="Times New Roman"/>
          <w:sz w:val="24"/>
          <w:szCs w:val="24"/>
          <w:lang w:eastAsia="pl-PL"/>
        </w:rPr>
        <w:t>Aprobata wykonywana jest zgodnie z obowiązującymi w tym zakresie przepisami prawa, w szczególności zgodnie z Ustawą o świadczeniach opieki zdrowotnej finansowanych ze środków publicznych z dnia 27 sierpnia 2004 r., Rozporządzeniem Ministra Zdrowia w sprawie sposobu kierowania i kwalifikowania pacjentów do zakł</w:t>
      </w:r>
      <w:r w:rsidR="00B7053C">
        <w:rPr>
          <w:rFonts w:cs="Times New Roman"/>
          <w:sz w:val="24"/>
          <w:szCs w:val="24"/>
          <w:lang w:eastAsia="pl-PL"/>
        </w:rPr>
        <w:t xml:space="preserve">adów lecznictwa uzdrowiskowego </w:t>
      </w:r>
      <w:r w:rsidRPr="005B2136">
        <w:rPr>
          <w:rFonts w:cs="Times New Roman"/>
          <w:sz w:val="24"/>
          <w:szCs w:val="24"/>
          <w:lang w:eastAsia="pl-PL"/>
        </w:rPr>
        <w:t xml:space="preserve">oraz Rozporządzeniem Ministra Zdrowia </w:t>
      </w:r>
      <w:r>
        <w:rPr>
          <w:rFonts w:cs="Times New Roman"/>
          <w:sz w:val="24"/>
          <w:szCs w:val="24"/>
          <w:lang w:eastAsia="pl-PL"/>
        </w:rPr>
        <w:br/>
      </w:r>
      <w:r w:rsidRPr="005B2136">
        <w:rPr>
          <w:rFonts w:cs="Times New Roman"/>
          <w:sz w:val="24"/>
          <w:szCs w:val="24"/>
          <w:lang w:eastAsia="pl-PL"/>
        </w:rPr>
        <w:t xml:space="preserve">w sprawie kierowania na leczenie uzdrowiskowe albo </w:t>
      </w:r>
      <w:r w:rsidR="00B7053C">
        <w:rPr>
          <w:rFonts w:cs="Times New Roman"/>
          <w:sz w:val="24"/>
          <w:szCs w:val="24"/>
          <w:lang w:eastAsia="pl-PL"/>
        </w:rPr>
        <w:t xml:space="preserve">rehabilitację uzdrowiskową, </w:t>
      </w:r>
      <w:r w:rsidRPr="00A76B0A">
        <w:rPr>
          <w:rFonts w:cs="Times New Roman"/>
          <w:color w:val="000000" w:themeColor="text1"/>
          <w:sz w:val="24"/>
          <w:szCs w:val="24"/>
          <w:lang w:eastAsia="pl-PL"/>
        </w:rPr>
        <w:t xml:space="preserve">Rozporządzenie Ministra Zdrowia w sprawie świadczeń gwarantowanych z zakresu lecznictwa uzdrowiskowego  </w:t>
      </w:r>
      <w:r w:rsidRPr="005B2136">
        <w:rPr>
          <w:rFonts w:cs="Times New Roman"/>
          <w:sz w:val="24"/>
          <w:szCs w:val="24"/>
          <w:lang w:eastAsia="pl-PL"/>
        </w:rPr>
        <w:t>oraz zgodnie z zasadami wiedzy medycznej.</w:t>
      </w:r>
    </w:p>
    <w:p w:rsidR="008E7B1B" w:rsidRPr="005B2136" w:rsidRDefault="008E7B1B" w:rsidP="008E7B1B">
      <w:pPr>
        <w:suppressAutoHyphens w:val="0"/>
        <w:spacing w:line="276" w:lineRule="auto"/>
        <w:ind w:left="425"/>
        <w:jc w:val="both"/>
        <w:rPr>
          <w:rFonts w:cs="Times New Roman"/>
          <w:sz w:val="24"/>
          <w:u w:val="single"/>
          <w:lang w:eastAsia="pl-PL"/>
        </w:rPr>
      </w:pPr>
      <w:r w:rsidRPr="005B2136">
        <w:rPr>
          <w:rFonts w:cs="Times New Roman"/>
          <w:sz w:val="24"/>
          <w:szCs w:val="24"/>
          <w:lang w:eastAsia="pl-PL"/>
        </w:rPr>
        <w:t xml:space="preserve">Do zakresu obowiązków Wykonawcy - lekarza specjalisty z zakresu balneologii </w:t>
      </w:r>
      <w:r w:rsidRPr="005B2136">
        <w:rPr>
          <w:rFonts w:cs="Times New Roman"/>
          <w:sz w:val="24"/>
          <w:szCs w:val="24"/>
          <w:lang w:eastAsia="pl-PL"/>
        </w:rPr>
        <w:br/>
        <w:t>i medycyny fizykalnej lub lekarza rehabilitacji medycznej należą:</w:t>
      </w:r>
    </w:p>
    <w:p w:rsidR="008E7B1B" w:rsidRPr="005B2136" w:rsidRDefault="008E7B1B" w:rsidP="008E7B1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5B2136">
        <w:rPr>
          <w:rFonts w:cs="Times New Roman"/>
          <w:sz w:val="24"/>
          <w:szCs w:val="24"/>
          <w:lang w:eastAsia="pl-PL"/>
        </w:rPr>
        <w:t>dokonywanie aprobaty/oceny skierowań na leczenie uzdrowiskowe lub rehabilitację uzdrowiskową wraz ze wskazaniem zakresu i profilu leczenia uzdrowiskowego, wnioskowanie do lekarza kierującego o uzupełnienie lub aktualizację dokumentacji oraz przeprowadzenia dodatkowych badań a w przypadku braku wskazań lub przeciwwskazania niezaaprobowanie celowości leczenia;</w:t>
      </w:r>
    </w:p>
    <w:p w:rsidR="008E7B1B" w:rsidRPr="005B2136" w:rsidRDefault="008E7B1B" w:rsidP="008E7B1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850" w:hanging="425"/>
        <w:jc w:val="both"/>
        <w:rPr>
          <w:rFonts w:cs="Times New Roman"/>
          <w:sz w:val="24"/>
          <w:szCs w:val="24"/>
          <w:lang w:eastAsia="pl-PL"/>
        </w:rPr>
      </w:pPr>
      <w:r w:rsidRPr="005B2136">
        <w:rPr>
          <w:rFonts w:cs="Times New Roman"/>
          <w:sz w:val="24"/>
          <w:szCs w:val="24"/>
          <w:lang w:eastAsia="pl-PL"/>
        </w:rPr>
        <w:t xml:space="preserve">dokonywanie ponownej oceny skierowań na leczenie uzdrowiskowe lub rehabilitację uzdrowiskową po weryfikacji, w tym również wnioskowanie do lekarza kierującego, </w:t>
      </w:r>
      <w:r w:rsidRPr="005B2136">
        <w:rPr>
          <w:rFonts w:cs="Times New Roman"/>
          <w:sz w:val="24"/>
          <w:szCs w:val="24"/>
          <w:lang w:eastAsia="pl-PL"/>
        </w:rPr>
        <w:lastRenderedPageBreak/>
        <w:t>który wystawił skierowanie o dostarczenie dokumentacji medycznej, niezbędnej do ustalenia rodzaju i zakresu leczenia uzdrowiskowego, oraz uzupełnienie lub aktualizację dokumentacji i przeprowadzenia dodatkowych badań;</w:t>
      </w:r>
    </w:p>
    <w:p w:rsidR="008E7B1B" w:rsidRPr="005B2136" w:rsidRDefault="008E7B1B" w:rsidP="008E7B1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850" w:hanging="425"/>
        <w:jc w:val="both"/>
        <w:rPr>
          <w:rFonts w:cs="Times New Roman"/>
          <w:sz w:val="24"/>
          <w:szCs w:val="24"/>
          <w:lang w:eastAsia="pl-PL"/>
        </w:rPr>
      </w:pPr>
      <w:r w:rsidRPr="005B2136">
        <w:rPr>
          <w:rFonts w:cs="Times New Roman"/>
          <w:sz w:val="24"/>
          <w:szCs w:val="24"/>
          <w:lang w:eastAsia="pl-PL"/>
        </w:rPr>
        <w:t>dokonywanie ponownej aprobaty skierowań po uzupełnieniu dokumentacji;</w:t>
      </w:r>
    </w:p>
    <w:p w:rsidR="008E7B1B" w:rsidRPr="005B2136" w:rsidRDefault="008E7B1B" w:rsidP="008E7B1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850" w:hanging="425"/>
        <w:jc w:val="both"/>
        <w:rPr>
          <w:rFonts w:cs="Times New Roman"/>
          <w:sz w:val="24"/>
          <w:szCs w:val="24"/>
          <w:lang w:eastAsia="pl-PL"/>
        </w:rPr>
      </w:pPr>
      <w:r w:rsidRPr="005B2136">
        <w:rPr>
          <w:rFonts w:cs="Times New Roman"/>
          <w:sz w:val="24"/>
          <w:szCs w:val="24"/>
          <w:lang w:eastAsia="pl-PL"/>
        </w:rPr>
        <w:t>uzasadnianie dokonanej oceny skierowania w przypadku przeciwwskazań lub braku wskazania do leczenia uzdrowiskowego albo rehabilitacji uzdrowiskowej;</w:t>
      </w:r>
    </w:p>
    <w:p w:rsidR="008E7B1B" w:rsidRPr="005B2136" w:rsidRDefault="008E7B1B" w:rsidP="008E7B1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850" w:hanging="425"/>
        <w:jc w:val="both"/>
        <w:rPr>
          <w:rFonts w:cs="Times New Roman"/>
          <w:sz w:val="24"/>
          <w:szCs w:val="24"/>
          <w:lang w:eastAsia="pl-PL"/>
        </w:rPr>
      </w:pPr>
      <w:r w:rsidRPr="005B2136">
        <w:rPr>
          <w:rFonts w:cs="Times New Roman"/>
          <w:sz w:val="24"/>
          <w:szCs w:val="24"/>
          <w:lang w:eastAsia="pl-PL"/>
        </w:rPr>
        <w:t xml:space="preserve">opiniowanie pod względem medycznym </w:t>
      </w:r>
      <w:proofErr w:type="spellStart"/>
      <w:r w:rsidRPr="005B2136">
        <w:rPr>
          <w:rFonts w:cs="Times New Roman"/>
          <w:sz w:val="24"/>
          <w:szCs w:val="24"/>
          <w:lang w:eastAsia="pl-PL"/>
        </w:rPr>
        <w:t>odwołań</w:t>
      </w:r>
      <w:proofErr w:type="spellEnd"/>
      <w:r>
        <w:rPr>
          <w:rFonts w:cs="Times New Roman"/>
          <w:sz w:val="24"/>
          <w:szCs w:val="24"/>
          <w:lang w:eastAsia="pl-PL"/>
        </w:rPr>
        <w:t xml:space="preserve">, </w:t>
      </w:r>
      <w:r w:rsidRPr="0086771B">
        <w:rPr>
          <w:rFonts w:cs="Times New Roman"/>
          <w:sz w:val="24"/>
          <w:szCs w:val="24"/>
          <w:lang w:eastAsia="pl-PL"/>
        </w:rPr>
        <w:t>zwrotów lub skarg  świadczeniobiorców  dotyczących potwierdzenia lub nie potwierdzenia skierowania</w:t>
      </w:r>
      <w:r w:rsidRPr="005B2136">
        <w:rPr>
          <w:rFonts w:cs="Times New Roman"/>
          <w:sz w:val="24"/>
          <w:szCs w:val="24"/>
          <w:lang w:eastAsia="pl-PL"/>
        </w:rPr>
        <w:t xml:space="preserve"> na leczenie uzdrowiskowe albo rehabilitacje uzdrowiskową;</w:t>
      </w:r>
    </w:p>
    <w:p w:rsidR="008E7B1B" w:rsidRPr="005B2136" w:rsidRDefault="008E7B1B" w:rsidP="008E7B1B">
      <w:pPr>
        <w:suppressAutoHyphens w:val="0"/>
        <w:autoSpaceDE w:val="0"/>
        <w:autoSpaceDN w:val="0"/>
        <w:adjustRightInd w:val="0"/>
        <w:spacing w:line="276" w:lineRule="auto"/>
        <w:ind w:left="425"/>
        <w:jc w:val="both"/>
        <w:rPr>
          <w:rFonts w:cs="Times New Roman"/>
          <w:sz w:val="24"/>
          <w:szCs w:val="24"/>
          <w:lang w:eastAsia="pl-PL"/>
        </w:rPr>
      </w:pPr>
      <w:r w:rsidRPr="005B2136">
        <w:rPr>
          <w:rFonts w:cs="Times New Roman"/>
          <w:sz w:val="24"/>
          <w:szCs w:val="24"/>
          <w:lang w:eastAsia="pl-PL"/>
        </w:rPr>
        <w:t>Termin dokonania aprobaty jednej partii przekazanych skierowań w ramach u</w:t>
      </w:r>
      <w:r>
        <w:rPr>
          <w:rFonts w:cs="Times New Roman"/>
          <w:sz w:val="24"/>
          <w:szCs w:val="24"/>
          <w:lang w:eastAsia="pl-PL"/>
        </w:rPr>
        <w:t>mowy nie może być dłuższy niż 10</w:t>
      </w:r>
      <w:r w:rsidRPr="005B2136">
        <w:rPr>
          <w:rFonts w:cs="Times New Roman"/>
          <w:sz w:val="24"/>
          <w:szCs w:val="24"/>
          <w:lang w:eastAsia="pl-PL"/>
        </w:rPr>
        <w:t xml:space="preserve"> dni licząc od dnia otrzymania partii skierowań od Zamawiającego.</w:t>
      </w:r>
    </w:p>
    <w:p w:rsidR="008E7B1B" w:rsidRPr="005B2136" w:rsidRDefault="008E7B1B" w:rsidP="008E7B1B">
      <w:pPr>
        <w:suppressAutoHyphens w:val="0"/>
        <w:autoSpaceDE w:val="0"/>
        <w:autoSpaceDN w:val="0"/>
        <w:adjustRightInd w:val="0"/>
        <w:spacing w:line="276" w:lineRule="auto"/>
        <w:ind w:left="425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5B2136">
        <w:rPr>
          <w:rFonts w:cs="Times New Roman"/>
          <w:color w:val="000000"/>
          <w:sz w:val="24"/>
          <w:szCs w:val="24"/>
          <w:lang w:eastAsia="pl-PL"/>
        </w:rPr>
        <w:t>W okresie obowiązywania umowy Zamawiający będzie przekazywał Wykonawcy skierowania do aprobaty, jednorazowo w iloś</w:t>
      </w:r>
      <w:r>
        <w:rPr>
          <w:rFonts w:cs="Times New Roman"/>
          <w:color w:val="000000"/>
          <w:sz w:val="24"/>
          <w:szCs w:val="24"/>
          <w:lang w:eastAsia="pl-PL"/>
        </w:rPr>
        <w:t>ci nie większej niż 1000 sztuk.</w:t>
      </w:r>
    </w:p>
    <w:p w:rsidR="008E7B1B" w:rsidRPr="00104AA5" w:rsidRDefault="008E7B1B" w:rsidP="008E7B1B">
      <w:pPr>
        <w:suppressAutoHyphens w:val="0"/>
        <w:autoSpaceDE w:val="0"/>
        <w:autoSpaceDN w:val="0"/>
        <w:adjustRightInd w:val="0"/>
        <w:spacing w:line="276" w:lineRule="auto"/>
        <w:ind w:left="425"/>
        <w:jc w:val="both"/>
        <w:rPr>
          <w:rFonts w:cs="Times New Roman"/>
          <w:sz w:val="24"/>
          <w:szCs w:val="24"/>
          <w:lang w:eastAsia="pl-PL"/>
        </w:rPr>
      </w:pPr>
      <w:r w:rsidRPr="005B2136">
        <w:rPr>
          <w:rFonts w:cs="Times New Roman"/>
          <w:sz w:val="24"/>
          <w:szCs w:val="24"/>
          <w:lang w:eastAsia="pl-PL"/>
        </w:rPr>
        <w:t xml:space="preserve">Zamawiający dopuszcza możliwość zwiększenia liczby skierowań przekazywanych jednorazowo, po wyrażeniu na to zgody przez Wykonawcę, przy czym Wykonawca zobowiązany </w:t>
      </w:r>
      <w:r w:rsidRPr="00104AA5">
        <w:rPr>
          <w:rFonts w:cs="Times New Roman"/>
          <w:sz w:val="24"/>
          <w:szCs w:val="24"/>
          <w:lang w:eastAsia="pl-PL"/>
        </w:rPr>
        <w:t xml:space="preserve">jest zachować terminowość wykonania usługi </w:t>
      </w:r>
      <w:proofErr w:type="spellStart"/>
      <w:r w:rsidRPr="00104AA5">
        <w:rPr>
          <w:rFonts w:cs="Times New Roman"/>
          <w:sz w:val="24"/>
          <w:szCs w:val="24"/>
          <w:lang w:eastAsia="pl-PL"/>
        </w:rPr>
        <w:t>tj</w:t>
      </w:r>
      <w:proofErr w:type="spellEnd"/>
      <w:r w:rsidRPr="00104AA5">
        <w:rPr>
          <w:rFonts w:cs="Times New Roman"/>
          <w:sz w:val="24"/>
          <w:szCs w:val="24"/>
          <w:lang w:eastAsia="pl-PL"/>
        </w:rPr>
        <w:t xml:space="preserve">, dokonać </w:t>
      </w:r>
      <w:r>
        <w:rPr>
          <w:rFonts w:cs="Times New Roman"/>
          <w:sz w:val="24"/>
          <w:szCs w:val="24"/>
          <w:lang w:eastAsia="pl-PL"/>
        </w:rPr>
        <w:t xml:space="preserve">oceny </w:t>
      </w:r>
      <w:r w:rsidRPr="00104AA5">
        <w:rPr>
          <w:rFonts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sz w:val="24"/>
          <w:szCs w:val="24"/>
          <w:lang w:eastAsia="pl-PL"/>
        </w:rPr>
        <w:br/>
        <w:t>w terminie maksymalnie 10</w:t>
      </w:r>
      <w:r w:rsidRPr="00104AA5">
        <w:rPr>
          <w:rFonts w:cs="Times New Roman"/>
          <w:sz w:val="24"/>
          <w:szCs w:val="24"/>
          <w:lang w:eastAsia="pl-PL"/>
        </w:rPr>
        <w:t xml:space="preserve"> dni od dnia otrzymania skierowań.</w:t>
      </w:r>
    </w:p>
    <w:p w:rsidR="008E7B1B" w:rsidRPr="005B2136" w:rsidRDefault="008E7B1B" w:rsidP="008E7B1B">
      <w:pPr>
        <w:suppressAutoHyphens w:val="0"/>
        <w:autoSpaceDE w:val="0"/>
        <w:autoSpaceDN w:val="0"/>
        <w:adjustRightInd w:val="0"/>
        <w:spacing w:line="276" w:lineRule="auto"/>
        <w:ind w:left="425"/>
        <w:jc w:val="both"/>
        <w:rPr>
          <w:rFonts w:cs="Times New Roman"/>
          <w:sz w:val="24"/>
          <w:szCs w:val="24"/>
          <w:lang w:eastAsia="pl-PL"/>
        </w:rPr>
      </w:pPr>
      <w:r w:rsidRPr="00104AA5">
        <w:rPr>
          <w:rFonts w:cs="Times New Roman"/>
          <w:sz w:val="24"/>
          <w:szCs w:val="24"/>
          <w:lang w:eastAsia="pl-PL"/>
        </w:rPr>
        <w:t xml:space="preserve">Pierwsza partia skierowań przekazana zostanie Wykonawcy </w:t>
      </w:r>
      <w:r>
        <w:rPr>
          <w:rFonts w:cs="Times New Roman"/>
          <w:sz w:val="24"/>
          <w:szCs w:val="24"/>
          <w:lang w:eastAsia="pl-PL"/>
        </w:rPr>
        <w:t>niezwłocznie po podpisaniu</w:t>
      </w:r>
      <w:r w:rsidRPr="00104AA5">
        <w:rPr>
          <w:rFonts w:cs="Times New Roman"/>
          <w:sz w:val="24"/>
          <w:szCs w:val="24"/>
          <w:lang w:eastAsia="pl-PL"/>
        </w:rPr>
        <w:t xml:space="preserve"> </w:t>
      </w:r>
      <w:r w:rsidRPr="005B2136">
        <w:rPr>
          <w:rFonts w:cs="Times New Roman"/>
          <w:sz w:val="24"/>
          <w:szCs w:val="24"/>
          <w:lang w:eastAsia="pl-PL"/>
        </w:rPr>
        <w:t xml:space="preserve">umowy. </w:t>
      </w:r>
    </w:p>
    <w:p w:rsidR="008E7B1B" w:rsidRPr="005B2136" w:rsidRDefault="008E7B1B" w:rsidP="008E7B1B">
      <w:pPr>
        <w:suppressAutoHyphens w:val="0"/>
        <w:autoSpaceDE w:val="0"/>
        <w:autoSpaceDN w:val="0"/>
        <w:adjustRightInd w:val="0"/>
        <w:spacing w:line="276" w:lineRule="auto"/>
        <w:ind w:left="425"/>
        <w:jc w:val="both"/>
        <w:rPr>
          <w:rFonts w:cs="Times New Roman"/>
          <w:sz w:val="24"/>
          <w:szCs w:val="24"/>
          <w:lang w:eastAsia="pl-PL"/>
        </w:rPr>
      </w:pPr>
      <w:r w:rsidRPr="005B2136">
        <w:rPr>
          <w:rFonts w:cs="Times New Roman"/>
          <w:sz w:val="24"/>
          <w:szCs w:val="24"/>
          <w:lang w:eastAsia="pl-PL"/>
        </w:rPr>
        <w:t xml:space="preserve">Pracownik Zamawiającego odpowiedzialny za realizację umowy skontaktuje się </w:t>
      </w:r>
      <w:r w:rsidRPr="005B2136">
        <w:rPr>
          <w:rFonts w:cs="Times New Roman"/>
          <w:sz w:val="24"/>
          <w:szCs w:val="24"/>
          <w:lang w:eastAsia="pl-PL"/>
        </w:rPr>
        <w:br/>
        <w:t>z Wykonawcą maksymalnie na dwa dni przed terminem przekazania partii skierowań, celem uzgodnienia dokładnego terminu przekazania.</w:t>
      </w:r>
    </w:p>
    <w:p w:rsidR="008E7B1B" w:rsidRPr="005B2136" w:rsidRDefault="008E7B1B" w:rsidP="008E7B1B">
      <w:pPr>
        <w:suppressAutoHyphens w:val="0"/>
        <w:autoSpaceDE w:val="0"/>
        <w:autoSpaceDN w:val="0"/>
        <w:adjustRightInd w:val="0"/>
        <w:spacing w:line="276" w:lineRule="auto"/>
        <w:ind w:left="425"/>
        <w:jc w:val="both"/>
        <w:rPr>
          <w:rFonts w:cs="Times New Roman"/>
          <w:sz w:val="24"/>
          <w:szCs w:val="24"/>
          <w:lang w:eastAsia="pl-PL"/>
        </w:rPr>
      </w:pPr>
      <w:r w:rsidRPr="005B2136">
        <w:rPr>
          <w:rFonts w:cs="Times New Roman"/>
          <w:sz w:val="24"/>
          <w:szCs w:val="24"/>
          <w:lang w:eastAsia="pl-PL"/>
        </w:rPr>
        <w:t>Wykonawca maksymalnie na dwa dni przed dniem przekazania zaaprobowanych skierowań skontaktuje się z pracownikiem Zamawiającego odpowiedzialnym za realizację umowy, w celu uzgodnienia dokładnego terminu przekazania skierowań.</w:t>
      </w:r>
    </w:p>
    <w:p w:rsidR="008E7B1B" w:rsidRPr="001E1774" w:rsidRDefault="008E7B1B" w:rsidP="008E7B1B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strike/>
          <w:color w:val="FF0000"/>
          <w:sz w:val="24"/>
          <w:szCs w:val="24"/>
          <w:lang w:eastAsia="pl-PL"/>
        </w:rPr>
      </w:pPr>
      <w:r w:rsidRPr="005B2136">
        <w:rPr>
          <w:rFonts w:cs="Times New Roman"/>
          <w:sz w:val="24"/>
          <w:szCs w:val="24"/>
          <w:lang w:eastAsia="pl-PL"/>
        </w:rPr>
        <w:t>Upoważniony pracownik Zamawiającego przekaże skierowania do aprobaty oraz dokona odbioru skierowań po wykonaniu usługi, co potwierdzon</w:t>
      </w:r>
      <w:r>
        <w:rPr>
          <w:rFonts w:cs="Times New Roman"/>
          <w:sz w:val="24"/>
          <w:szCs w:val="24"/>
          <w:lang w:eastAsia="pl-PL"/>
        </w:rPr>
        <w:t>e zostanie stosownym protokołem.</w:t>
      </w:r>
      <w:r w:rsidRPr="005B2136">
        <w:rPr>
          <w:rFonts w:cs="Times New Roman"/>
          <w:sz w:val="24"/>
          <w:szCs w:val="24"/>
          <w:lang w:eastAsia="pl-PL"/>
        </w:rPr>
        <w:t xml:space="preserve"> </w:t>
      </w:r>
    </w:p>
    <w:p w:rsidR="008E7B1B" w:rsidRPr="005B2136" w:rsidRDefault="008E7B1B" w:rsidP="008E7B1B">
      <w:pPr>
        <w:suppressAutoHyphens w:val="0"/>
        <w:autoSpaceDE w:val="0"/>
        <w:autoSpaceDN w:val="0"/>
        <w:adjustRightInd w:val="0"/>
        <w:spacing w:line="276" w:lineRule="auto"/>
        <w:ind w:left="425"/>
        <w:jc w:val="both"/>
        <w:rPr>
          <w:rFonts w:cs="Times New Roman"/>
          <w:sz w:val="24"/>
          <w:szCs w:val="24"/>
          <w:lang w:eastAsia="pl-PL"/>
        </w:rPr>
      </w:pPr>
      <w:r w:rsidRPr="005B2136">
        <w:rPr>
          <w:rFonts w:cs="Times New Roman"/>
          <w:sz w:val="24"/>
          <w:szCs w:val="24"/>
          <w:lang w:eastAsia="pl-PL"/>
        </w:rPr>
        <w:t xml:space="preserve">Miejscem odbioru i przekazania skierowań jest siedziba Zamawiającego, tj. Lubuskiego Oddziału Wojewódzkiego Narodowego Funduszu Zdrowia w Zielonej Górze, </w:t>
      </w:r>
      <w:r w:rsidRPr="005B2136">
        <w:rPr>
          <w:rFonts w:cs="Times New Roman"/>
          <w:sz w:val="24"/>
          <w:szCs w:val="24"/>
          <w:lang w:eastAsia="pl-PL"/>
        </w:rPr>
        <w:br/>
        <w:t>ul. Podgórna 9b, pomieszczenie nr 3.</w:t>
      </w:r>
    </w:p>
    <w:p w:rsidR="008E7B1B" w:rsidRPr="005B2136" w:rsidRDefault="008E7B1B" w:rsidP="008E7B1B">
      <w:pPr>
        <w:suppressAutoHyphens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cs="Times New Roman"/>
          <w:sz w:val="24"/>
          <w:szCs w:val="24"/>
          <w:lang w:eastAsia="pl-PL"/>
        </w:rPr>
      </w:pPr>
      <w:r w:rsidRPr="005B2136">
        <w:rPr>
          <w:rFonts w:cs="Times New Roman"/>
          <w:sz w:val="24"/>
          <w:szCs w:val="24"/>
          <w:lang w:eastAsia="pl-PL"/>
        </w:rPr>
        <w:t xml:space="preserve">Przekazanie skierowań do aprobaty oraz ich odbiór po wykonaniu usługi potwierdzony zostanie protokołem przekazania/odbioru, który będzie zawierał między innymi: liczbę skierowań, datę przekazania/odbioru, listę osób, których skierowania dotyczą (imię </w:t>
      </w:r>
      <w:r w:rsidRPr="005B2136">
        <w:rPr>
          <w:rFonts w:cs="Times New Roman"/>
          <w:sz w:val="24"/>
          <w:szCs w:val="24"/>
          <w:lang w:eastAsia="pl-PL"/>
        </w:rPr>
        <w:br/>
        <w:t>i nazwisko), ewentualne uwagi Stron, podpisy osób upoważnionych do kontaktu w czasie realizacji umowy w tym do odbioru i przekazywania skierowań.</w:t>
      </w:r>
    </w:p>
    <w:p w:rsidR="008E7B1B" w:rsidRDefault="008E7B1B" w:rsidP="008E7B1B">
      <w:pPr>
        <w:ind w:firstLine="360"/>
        <w:rPr>
          <w:color w:val="000000"/>
          <w:sz w:val="24"/>
          <w:szCs w:val="24"/>
        </w:rPr>
      </w:pPr>
    </w:p>
    <w:p w:rsidR="008E7B1B" w:rsidRDefault="008E7B1B" w:rsidP="008E7B1B">
      <w:pPr>
        <w:ind w:firstLine="360"/>
        <w:rPr>
          <w:color w:val="000000"/>
          <w:sz w:val="24"/>
          <w:szCs w:val="24"/>
        </w:rPr>
      </w:pPr>
    </w:p>
    <w:p w:rsidR="008E7B1B" w:rsidRPr="0025300A" w:rsidRDefault="008E7B1B" w:rsidP="008E7B1B">
      <w:pPr>
        <w:ind w:firstLine="360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Cena winna zawierać:</w:t>
      </w:r>
    </w:p>
    <w:p w:rsidR="008E7B1B" w:rsidRPr="005B2136" w:rsidRDefault="008E7B1B" w:rsidP="008E7B1B">
      <w:pPr>
        <w:spacing w:after="120"/>
        <w:ind w:left="425"/>
        <w:rPr>
          <w:sz w:val="24"/>
          <w:szCs w:val="24"/>
        </w:rPr>
      </w:pPr>
      <w:r w:rsidRPr="005B2136">
        <w:rPr>
          <w:bCs/>
          <w:sz w:val="24"/>
          <w:szCs w:val="24"/>
        </w:rPr>
        <w:t xml:space="preserve">wszystkie koszty niezbędne w celu prawidłowej realizacji zamówienia, w tym koszty związane z odbiorem skierowań do zaopiniowania  oraz dostarczaniem zaopiniowanych skierowań </w:t>
      </w:r>
    </w:p>
    <w:p w:rsidR="008E7B1B" w:rsidRPr="0025300A" w:rsidRDefault="008E7B1B" w:rsidP="008E7B1B">
      <w:pPr>
        <w:numPr>
          <w:ilvl w:val="0"/>
          <w:numId w:val="4"/>
        </w:numPr>
        <w:tabs>
          <w:tab w:val="left" w:pos="426"/>
        </w:tabs>
        <w:spacing w:after="120"/>
        <w:jc w:val="both"/>
        <w:rPr>
          <w:b/>
          <w:bCs/>
          <w:color w:val="000000"/>
          <w:sz w:val="24"/>
          <w:szCs w:val="24"/>
        </w:rPr>
      </w:pPr>
      <w:r w:rsidRPr="0025300A">
        <w:rPr>
          <w:b/>
          <w:bCs/>
          <w:color w:val="000000"/>
          <w:sz w:val="24"/>
          <w:szCs w:val="24"/>
        </w:rPr>
        <w:t>Wymagany termin realizacji oraz termin ważności oferty:</w:t>
      </w:r>
    </w:p>
    <w:p w:rsidR="008E7B1B" w:rsidRPr="005B2136" w:rsidRDefault="008E7B1B" w:rsidP="008E7B1B">
      <w:pPr>
        <w:tabs>
          <w:tab w:val="left" w:pos="426"/>
        </w:tabs>
        <w:spacing w:after="120"/>
        <w:ind w:left="397"/>
        <w:jc w:val="both"/>
        <w:rPr>
          <w:bCs/>
          <w:sz w:val="24"/>
          <w:szCs w:val="24"/>
        </w:rPr>
      </w:pPr>
      <w:r w:rsidRPr="005B2136">
        <w:rPr>
          <w:bCs/>
          <w:sz w:val="24"/>
          <w:szCs w:val="24"/>
        </w:rPr>
        <w:t xml:space="preserve">Termin realizacji </w:t>
      </w:r>
      <w:r w:rsidRPr="008A1020">
        <w:rPr>
          <w:bCs/>
          <w:sz w:val="24"/>
          <w:szCs w:val="24"/>
        </w:rPr>
        <w:t xml:space="preserve">zamówienia  od dnia zawarcia umowy </w:t>
      </w:r>
      <w:r w:rsidRPr="005B2136">
        <w:rPr>
          <w:bCs/>
          <w:sz w:val="24"/>
          <w:szCs w:val="24"/>
        </w:rPr>
        <w:t xml:space="preserve">do  </w:t>
      </w:r>
      <w:r>
        <w:rPr>
          <w:bCs/>
          <w:sz w:val="24"/>
          <w:szCs w:val="24"/>
        </w:rPr>
        <w:t>29.02.2020</w:t>
      </w:r>
      <w:r w:rsidRPr="005B2136">
        <w:rPr>
          <w:bCs/>
          <w:sz w:val="24"/>
          <w:szCs w:val="24"/>
        </w:rPr>
        <w:t xml:space="preserve"> r. lub do wyczerpania wartości umowy w zależności które zdarzenie wystąpi wcześniej.</w:t>
      </w:r>
    </w:p>
    <w:p w:rsidR="008E7B1B" w:rsidRPr="005B2136" w:rsidRDefault="008E7B1B" w:rsidP="008E7B1B">
      <w:pPr>
        <w:tabs>
          <w:tab w:val="left" w:pos="426"/>
        </w:tabs>
        <w:spacing w:after="120"/>
        <w:ind w:left="397"/>
        <w:jc w:val="both"/>
        <w:rPr>
          <w:b/>
          <w:bCs/>
          <w:sz w:val="24"/>
          <w:szCs w:val="24"/>
        </w:rPr>
      </w:pPr>
      <w:r w:rsidRPr="005B2136">
        <w:rPr>
          <w:bCs/>
          <w:sz w:val="24"/>
          <w:szCs w:val="24"/>
        </w:rPr>
        <w:lastRenderedPageBreak/>
        <w:t>Termin ważności oferty – 14 dni od dnia, w którym upływa termin składania ofert.</w:t>
      </w:r>
    </w:p>
    <w:p w:rsidR="008E7B1B" w:rsidRPr="0025300A" w:rsidRDefault="008E7B1B" w:rsidP="008E7B1B">
      <w:pPr>
        <w:spacing w:after="120"/>
        <w:jc w:val="both"/>
        <w:rPr>
          <w:b/>
          <w:bCs/>
          <w:color w:val="000000"/>
          <w:sz w:val="24"/>
          <w:szCs w:val="24"/>
        </w:rPr>
      </w:pPr>
      <w:r w:rsidRPr="0025300A">
        <w:rPr>
          <w:bCs/>
          <w:color w:val="000000"/>
          <w:sz w:val="24"/>
          <w:szCs w:val="24"/>
        </w:rPr>
        <w:t>4.</w:t>
      </w:r>
      <w:r w:rsidRPr="0025300A">
        <w:rPr>
          <w:b/>
          <w:bCs/>
          <w:color w:val="000000"/>
          <w:sz w:val="24"/>
          <w:szCs w:val="24"/>
        </w:rPr>
        <w:t>    Kryteria oceny ofert i ich znaczenie:</w:t>
      </w:r>
    </w:p>
    <w:p w:rsidR="008E7B1B" w:rsidRPr="0012595F" w:rsidRDefault="008E7B1B" w:rsidP="008E7B1B">
      <w:pPr>
        <w:pStyle w:val="Tekstpodstawowy"/>
        <w:ind w:left="357"/>
        <w:rPr>
          <w:color w:val="000000"/>
          <w:sz w:val="24"/>
          <w:szCs w:val="24"/>
          <w:lang w:val="pl-PL"/>
        </w:rPr>
      </w:pPr>
      <w:r w:rsidRPr="0025300A">
        <w:rPr>
          <w:color w:val="000000"/>
          <w:sz w:val="24"/>
          <w:szCs w:val="24"/>
        </w:rPr>
        <w:t>Oferty będą oceniane wg</w:t>
      </w:r>
      <w:r w:rsidRPr="0025300A">
        <w:rPr>
          <w:color w:val="000000"/>
          <w:sz w:val="24"/>
          <w:szCs w:val="24"/>
          <w:lang w:val="pl-PL"/>
        </w:rPr>
        <w:t xml:space="preserve"> </w:t>
      </w:r>
      <w:r w:rsidRPr="005B2136">
        <w:rPr>
          <w:sz w:val="24"/>
          <w:szCs w:val="24"/>
        </w:rPr>
        <w:t>kryterium</w:t>
      </w:r>
      <w:r w:rsidRPr="005B2136">
        <w:rPr>
          <w:sz w:val="24"/>
          <w:szCs w:val="24"/>
          <w:lang w:val="pl-PL"/>
        </w:rPr>
        <w:t>: cena – 100%</w:t>
      </w:r>
    </w:p>
    <w:p w:rsidR="008E7B1B" w:rsidRPr="0025300A" w:rsidRDefault="008E7B1B" w:rsidP="008E7B1B">
      <w:pPr>
        <w:numPr>
          <w:ilvl w:val="0"/>
          <w:numId w:val="1"/>
        </w:numPr>
        <w:shd w:val="clear" w:color="auto" w:fill="FFFFFF"/>
        <w:tabs>
          <w:tab w:val="clear" w:pos="600"/>
          <w:tab w:val="num" w:pos="426"/>
          <w:tab w:val="left" w:leader="underscore" w:pos="9461"/>
        </w:tabs>
        <w:spacing w:before="120"/>
        <w:rPr>
          <w:b/>
          <w:bCs/>
          <w:color w:val="000000"/>
          <w:sz w:val="24"/>
          <w:szCs w:val="24"/>
        </w:rPr>
      </w:pPr>
      <w:r w:rsidRPr="0025300A">
        <w:rPr>
          <w:b/>
          <w:bCs/>
          <w:color w:val="000000"/>
          <w:sz w:val="24"/>
          <w:szCs w:val="24"/>
        </w:rPr>
        <w:t xml:space="preserve">Dokumenty, jakie Wykonawca winien załączyć do oferty. </w:t>
      </w:r>
    </w:p>
    <w:p w:rsidR="008E7B1B" w:rsidRPr="00895DFD" w:rsidRDefault="008E7B1B" w:rsidP="008E7B1B">
      <w:pPr>
        <w:shd w:val="clear" w:color="auto" w:fill="FFFFFF"/>
        <w:tabs>
          <w:tab w:val="left" w:leader="underscore" w:pos="9461"/>
        </w:tabs>
        <w:ind w:left="425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Zamawiający wymaga, aby oferta zawierała następujące dokumenty:</w:t>
      </w:r>
      <w:r>
        <w:rPr>
          <w:color w:val="000000"/>
          <w:sz w:val="24"/>
          <w:szCs w:val="24"/>
        </w:rPr>
        <w:t xml:space="preserve"> d</w:t>
      </w:r>
      <w:r w:rsidRPr="00895DFD">
        <w:rPr>
          <w:color w:val="000000"/>
          <w:sz w:val="24"/>
          <w:szCs w:val="24"/>
        </w:rPr>
        <w:t>okumenty rejestrowe, pełnomocnictwa, uprawnienia do wykonywania określonej działalności, jeżeli ustawy nakładają obowiązek ich posiadania.</w:t>
      </w:r>
    </w:p>
    <w:p w:rsidR="008E7B1B" w:rsidRPr="0025300A" w:rsidRDefault="008E7B1B" w:rsidP="008E7B1B">
      <w:pPr>
        <w:pStyle w:val="Tekstpodstawowy"/>
        <w:numPr>
          <w:ilvl w:val="1"/>
          <w:numId w:val="3"/>
        </w:numPr>
        <w:autoSpaceDE w:val="0"/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25300A">
        <w:rPr>
          <w:b/>
          <w:bCs/>
          <w:color w:val="000000"/>
          <w:sz w:val="24"/>
          <w:szCs w:val="24"/>
        </w:rPr>
        <w:t>Miejsce i termin składania ofert:</w:t>
      </w:r>
    </w:p>
    <w:p w:rsidR="008E7B1B" w:rsidRPr="0025300A" w:rsidRDefault="008E7B1B" w:rsidP="008E7B1B">
      <w:pPr>
        <w:ind w:left="357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Oferty należy składać w terminie do </w:t>
      </w:r>
      <w:r w:rsidRPr="0004486A">
        <w:rPr>
          <w:sz w:val="24"/>
          <w:szCs w:val="24"/>
        </w:rPr>
        <w:t xml:space="preserve">dnia </w:t>
      </w:r>
      <w:r w:rsidR="00720F58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>.12</w:t>
      </w:r>
      <w:r w:rsidRPr="0004486A">
        <w:rPr>
          <w:bCs/>
          <w:sz w:val="24"/>
          <w:szCs w:val="24"/>
        </w:rPr>
        <w:t>.2018 r.</w:t>
      </w:r>
      <w:r w:rsidRPr="0004486A">
        <w:rPr>
          <w:sz w:val="24"/>
          <w:szCs w:val="24"/>
        </w:rPr>
        <w:t xml:space="preserve"> osobiście </w:t>
      </w:r>
      <w:r w:rsidRPr="0025300A">
        <w:rPr>
          <w:color w:val="000000"/>
          <w:sz w:val="24"/>
          <w:szCs w:val="24"/>
        </w:rPr>
        <w:t xml:space="preserve">w siedzibie Zamawiającego: </w:t>
      </w:r>
      <w:r>
        <w:rPr>
          <w:color w:val="000000"/>
          <w:sz w:val="24"/>
          <w:szCs w:val="24"/>
        </w:rPr>
        <w:t>65-057 Zielona Góra ul. Podgórna 9b punkt podawczy, sala A</w:t>
      </w:r>
      <w:r w:rsidRPr="0025300A">
        <w:rPr>
          <w:color w:val="000000"/>
          <w:sz w:val="24"/>
          <w:szCs w:val="24"/>
        </w:rPr>
        <w:t>.</w:t>
      </w:r>
    </w:p>
    <w:p w:rsidR="008E7B1B" w:rsidRPr="0025300A" w:rsidRDefault="008E7B1B" w:rsidP="008E7B1B">
      <w:pPr>
        <w:numPr>
          <w:ilvl w:val="0"/>
          <w:numId w:val="5"/>
        </w:numPr>
        <w:spacing w:before="120" w:after="120"/>
        <w:ind w:left="425" w:hanging="425"/>
        <w:jc w:val="both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>Informacje o formalnościach</w:t>
      </w:r>
    </w:p>
    <w:p w:rsidR="008E7B1B" w:rsidRPr="0025300A" w:rsidRDefault="008E7B1B" w:rsidP="008E7B1B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ind w:left="425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Zamawiający zastrzega sobie możliwość unieważnienia prowadzonej procedury wyboru Wykonawcy. W przypadku unieważnienia prowadzonego postępowania stronom nie przysługują żadne roszczenia w stosunku do Zamawiającego.</w:t>
      </w:r>
    </w:p>
    <w:p w:rsidR="000375EF" w:rsidRDefault="008E7B1B" w:rsidP="000375EF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ind w:left="425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Niniejsze postępowanie prowadzone jest na zasadach opartych na wewnętrznych uregulowaniach Zamawiającego.</w:t>
      </w:r>
    </w:p>
    <w:p w:rsidR="000375EF" w:rsidRPr="000375EF" w:rsidRDefault="000375EF" w:rsidP="000375EF">
      <w:pPr>
        <w:numPr>
          <w:ilvl w:val="0"/>
          <w:numId w:val="5"/>
        </w:numPr>
        <w:spacing w:before="120"/>
        <w:ind w:left="426" w:hanging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Informacje dotyczące przetwarzania danych osobowych:</w:t>
      </w:r>
    </w:p>
    <w:p w:rsidR="000375EF" w:rsidRPr="000375EF" w:rsidRDefault="000375EF" w:rsidP="000375EF">
      <w:pPr>
        <w:spacing w:line="276" w:lineRule="auto"/>
        <w:ind w:firstLine="426"/>
        <w:jc w:val="both"/>
        <w:rPr>
          <w:sz w:val="24"/>
          <w:szCs w:val="24"/>
        </w:rPr>
      </w:pPr>
      <w:r w:rsidRPr="000375EF">
        <w:rPr>
          <w:sz w:val="24"/>
          <w:szCs w:val="24"/>
        </w:rPr>
        <w:t xml:space="preserve">Zgodnie z art. 13 ust. 1 i 2 </w:t>
      </w:r>
      <w:r w:rsidRPr="000375EF">
        <w:rPr>
          <w:rFonts w:eastAsia="Calibri"/>
          <w:sz w:val="24"/>
          <w:szCs w:val="24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sz w:val="24"/>
          <w:szCs w:val="24"/>
        </w:rPr>
        <w:t>dalej „RODO”</w:t>
      </w:r>
      <w:r w:rsidRPr="000375EF">
        <w:rPr>
          <w:sz w:val="24"/>
          <w:szCs w:val="24"/>
        </w:rPr>
        <w:t xml:space="preserve"> informuję, że: </w:t>
      </w:r>
    </w:p>
    <w:p w:rsidR="000375EF" w:rsidRPr="000375EF" w:rsidRDefault="000375EF" w:rsidP="000375EF">
      <w:pPr>
        <w:numPr>
          <w:ilvl w:val="0"/>
          <w:numId w:val="8"/>
        </w:numPr>
        <w:suppressAutoHyphens w:val="0"/>
        <w:spacing w:after="150" w:line="276" w:lineRule="auto"/>
        <w:ind w:left="284" w:hanging="283"/>
        <w:contextualSpacing/>
        <w:jc w:val="both"/>
        <w:rPr>
          <w:sz w:val="24"/>
          <w:szCs w:val="24"/>
        </w:rPr>
      </w:pPr>
      <w:r w:rsidRPr="000375EF">
        <w:rPr>
          <w:sz w:val="24"/>
          <w:szCs w:val="24"/>
        </w:rPr>
        <w:t>administratorem danych osobowych</w:t>
      </w:r>
      <w:r>
        <w:rPr>
          <w:sz w:val="24"/>
          <w:szCs w:val="24"/>
        </w:rPr>
        <w:t xml:space="preserve"> zawartych w przekazanych ofertach</w:t>
      </w:r>
      <w:r w:rsidRPr="000375EF">
        <w:rPr>
          <w:sz w:val="24"/>
          <w:szCs w:val="24"/>
        </w:rPr>
        <w:t xml:space="preserve"> jest Dyrektor Lubuskiego Oddziału Wojewódzkiego Narodowego Funduszu Zdrowia w Zielonej Górze, ul. Podgórna 9b;</w:t>
      </w:r>
    </w:p>
    <w:p w:rsidR="000375EF" w:rsidRPr="000375EF" w:rsidRDefault="000375EF" w:rsidP="000375EF">
      <w:pPr>
        <w:numPr>
          <w:ilvl w:val="0"/>
          <w:numId w:val="8"/>
        </w:numPr>
        <w:suppressAutoHyphens w:val="0"/>
        <w:spacing w:after="150" w:line="276" w:lineRule="auto"/>
        <w:ind w:left="284" w:hanging="283"/>
        <w:contextualSpacing/>
        <w:jc w:val="both"/>
        <w:rPr>
          <w:sz w:val="24"/>
          <w:szCs w:val="24"/>
        </w:rPr>
      </w:pPr>
      <w:r w:rsidRPr="000375EF">
        <w:rPr>
          <w:sz w:val="24"/>
          <w:szCs w:val="24"/>
        </w:rPr>
        <w:t>dane kontaktowe do inspektora ochrony danych w Lubuskim Oddziale Wojewódzkim Narodowego Funduszu Zdrowia w Zielonej Górze są następujące: tele</w:t>
      </w:r>
      <w:r w:rsidR="00A943E4">
        <w:rPr>
          <w:sz w:val="24"/>
          <w:szCs w:val="24"/>
        </w:rPr>
        <w:t>fon - 68 32 87 684, adres e-mail -</w:t>
      </w:r>
      <w:r w:rsidRPr="000375EF">
        <w:rPr>
          <w:sz w:val="24"/>
          <w:szCs w:val="24"/>
        </w:rPr>
        <w:t xml:space="preserve"> iod@nfz-zielonagora.pl;</w:t>
      </w:r>
    </w:p>
    <w:p w:rsidR="000375EF" w:rsidRPr="000375EF" w:rsidRDefault="000375EF" w:rsidP="000375EF">
      <w:pPr>
        <w:numPr>
          <w:ilvl w:val="0"/>
          <w:numId w:val="8"/>
        </w:numPr>
        <w:suppressAutoHyphens w:val="0"/>
        <w:spacing w:after="150" w:line="276" w:lineRule="auto"/>
        <w:ind w:left="284" w:hanging="283"/>
        <w:contextualSpacing/>
        <w:jc w:val="both"/>
        <w:rPr>
          <w:sz w:val="24"/>
          <w:szCs w:val="24"/>
        </w:rPr>
      </w:pPr>
      <w:r w:rsidRPr="000375EF">
        <w:rPr>
          <w:sz w:val="24"/>
          <w:szCs w:val="24"/>
        </w:rPr>
        <w:t>dane osobowe przetwarzane będą n</w:t>
      </w:r>
      <w:r w:rsidR="00A943E4">
        <w:rPr>
          <w:sz w:val="24"/>
          <w:szCs w:val="24"/>
        </w:rPr>
        <w:t>a podstawie art. 6 ust. 1 lit. b</w:t>
      </w:r>
      <w:r w:rsidRPr="000375EF">
        <w:rPr>
          <w:i/>
          <w:sz w:val="24"/>
          <w:szCs w:val="24"/>
        </w:rPr>
        <w:t xml:space="preserve"> </w:t>
      </w:r>
      <w:r w:rsidRPr="000375EF">
        <w:rPr>
          <w:sz w:val="24"/>
          <w:szCs w:val="24"/>
        </w:rPr>
        <w:t>RODO</w:t>
      </w:r>
      <w:r w:rsidR="00A943E4">
        <w:rPr>
          <w:sz w:val="24"/>
          <w:szCs w:val="24"/>
        </w:rPr>
        <w:t>,</w:t>
      </w:r>
      <w:r w:rsidRPr="000375EF">
        <w:rPr>
          <w:sz w:val="24"/>
          <w:szCs w:val="24"/>
        </w:rPr>
        <w:t xml:space="preserve"> w celu </w:t>
      </w:r>
      <w:r w:rsidR="00A943E4">
        <w:rPr>
          <w:sz w:val="24"/>
          <w:szCs w:val="24"/>
        </w:rPr>
        <w:t>przeprowadzenia postępowania</w:t>
      </w:r>
      <w:r w:rsidR="00A943E4">
        <w:rPr>
          <w:rFonts w:eastAsia="Calibri"/>
          <w:sz w:val="24"/>
          <w:szCs w:val="24"/>
          <w:lang w:eastAsia="en-US"/>
        </w:rPr>
        <w:t xml:space="preserve"> nr WSM-II.261.2.2018, a następnie</w:t>
      </w:r>
      <w:r w:rsidR="00A943E4" w:rsidRPr="00A943E4">
        <w:rPr>
          <w:sz w:val="24"/>
          <w:szCs w:val="24"/>
        </w:rPr>
        <w:t xml:space="preserve"> </w:t>
      </w:r>
      <w:r w:rsidR="00A25A5C">
        <w:rPr>
          <w:sz w:val="24"/>
          <w:szCs w:val="24"/>
        </w:rPr>
        <w:t>zawarcia U</w:t>
      </w:r>
      <w:r w:rsidR="00A943E4">
        <w:rPr>
          <w:sz w:val="24"/>
          <w:szCs w:val="24"/>
        </w:rPr>
        <w:t>mowy z  wyłonionym wykonawcą</w:t>
      </w:r>
      <w:r w:rsidRPr="000375EF">
        <w:rPr>
          <w:rFonts w:eastAsia="Calibri"/>
          <w:sz w:val="24"/>
          <w:szCs w:val="24"/>
          <w:lang w:eastAsia="en-US"/>
        </w:rPr>
        <w:t>;</w:t>
      </w:r>
    </w:p>
    <w:p w:rsidR="000375EF" w:rsidRPr="000375EF" w:rsidRDefault="00A943E4" w:rsidP="000375EF">
      <w:pPr>
        <w:numPr>
          <w:ilvl w:val="0"/>
          <w:numId w:val="8"/>
        </w:numPr>
        <w:suppressAutoHyphens w:val="0"/>
        <w:spacing w:after="150" w:line="276" w:lineRule="auto"/>
        <w:ind w:left="284" w:hanging="283"/>
        <w:contextualSpacing/>
        <w:jc w:val="both"/>
        <w:rPr>
          <w:sz w:val="24"/>
          <w:szCs w:val="24"/>
        </w:rPr>
      </w:pPr>
      <w:r w:rsidRPr="00A943E4">
        <w:rPr>
          <w:sz w:val="24"/>
          <w:szCs w:val="24"/>
        </w:rPr>
        <w:t>dane osobowe</w:t>
      </w:r>
      <w:r>
        <w:rPr>
          <w:sz w:val="24"/>
          <w:szCs w:val="24"/>
        </w:rPr>
        <w:t xml:space="preserve"> mogą zostać przekaz</w:t>
      </w:r>
      <w:r w:rsidRPr="00A943E4">
        <w:rPr>
          <w:sz w:val="24"/>
          <w:szCs w:val="24"/>
        </w:rPr>
        <w:t>ane</w:t>
      </w:r>
      <w:r>
        <w:rPr>
          <w:sz w:val="24"/>
          <w:szCs w:val="24"/>
        </w:rPr>
        <w:t xml:space="preserve"> wyłącznie</w:t>
      </w:r>
      <w:r w:rsidRPr="00A943E4">
        <w:rPr>
          <w:sz w:val="24"/>
          <w:szCs w:val="24"/>
        </w:rPr>
        <w:t xml:space="preserve"> uprawnionym podmiotom</w:t>
      </w:r>
      <w:r>
        <w:rPr>
          <w:sz w:val="24"/>
          <w:szCs w:val="24"/>
        </w:rPr>
        <w:t>,</w:t>
      </w:r>
      <w:r w:rsidRPr="00A943E4">
        <w:rPr>
          <w:sz w:val="24"/>
          <w:szCs w:val="24"/>
        </w:rPr>
        <w:t xml:space="preserve"> na mocy obowiązujących przepisów prawa</w:t>
      </w:r>
      <w:r w:rsidR="000375EF" w:rsidRPr="000375EF">
        <w:rPr>
          <w:sz w:val="24"/>
          <w:szCs w:val="24"/>
        </w:rPr>
        <w:t xml:space="preserve">;  </w:t>
      </w:r>
    </w:p>
    <w:p w:rsidR="000375EF" w:rsidRPr="000375EF" w:rsidRDefault="00A943E4" w:rsidP="000375EF">
      <w:pPr>
        <w:numPr>
          <w:ilvl w:val="0"/>
          <w:numId w:val="8"/>
        </w:numPr>
        <w:suppressAutoHyphens w:val="0"/>
        <w:spacing w:after="150" w:line="276" w:lineRule="auto"/>
        <w:ind w:left="284" w:hanging="283"/>
        <w:contextualSpacing/>
        <w:jc w:val="both"/>
        <w:rPr>
          <w:sz w:val="24"/>
          <w:szCs w:val="24"/>
        </w:rPr>
      </w:pPr>
      <w:r w:rsidRPr="00A943E4">
        <w:rPr>
          <w:sz w:val="24"/>
          <w:szCs w:val="24"/>
        </w:rPr>
        <w:t>dane osobowe będą przechowywane przez okres niezbędny do realizacji Umowy, a także przez okres przedawnienia roszczeń z Umowy oraz zadań wynikających z ustaw szczególnych, w tym ustawy o narodowym zasobie archiwalnym i archiwach (Dz.U. z 2018. 217)</w:t>
      </w:r>
      <w:r w:rsidR="000375EF" w:rsidRPr="000375EF">
        <w:rPr>
          <w:sz w:val="24"/>
          <w:szCs w:val="24"/>
        </w:rPr>
        <w:t>;</w:t>
      </w:r>
    </w:p>
    <w:p w:rsidR="000375EF" w:rsidRPr="00A943E4" w:rsidRDefault="00A943E4" w:rsidP="000375EF">
      <w:pPr>
        <w:numPr>
          <w:ilvl w:val="0"/>
          <w:numId w:val="8"/>
        </w:numPr>
        <w:suppressAutoHyphens w:val="0"/>
        <w:spacing w:after="150" w:line="276" w:lineRule="auto"/>
        <w:ind w:left="284" w:hanging="283"/>
        <w:contextualSpacing/>
        <w:jc w:val="both"/>
        <w:rPr>
          <w:i/>
          <w:sz w:val="24"/>
          <w:szCs w:val="24"/>
        </w:rPr>
      </w:pPr>
      <w:r w:rsidRPr="00A943E4">
        <w:rPr>
          <w:sz w:val="24"/>
          <w:szCs w:val="24"/>
        </w:rPr>
        <w:t xml:space="preserve">podanie danych osobowych jest warunkiem niezbędnym do rozpatrzenia złożonej oferty, a następnie do zawarcia </w:t>
      </w:r>
      <w:r w:rsidR="00A25A5C">
        <w:rPr>
          <w:sz w:val="24"/>
          <w:szCs w:val="24"/>
        </w:rPr>
        <w:t>U</w:t>
      </w:r>
      <w:r w:rsidRPr="00A943E4">
        <w:rPr>
          <w:sz w:val="24"/>
          <w:szCs w:val="24"/>
        </w:rPr>
        <w:t>mowy</w:t>
      </w:r>
      <w:r w:rsidR="00A25A5C">
        <w:rPr>
          <w:sz w:val="24"/>
          <w:szCs w:val="24"/>
        </w:rPr>
        <w:t xml:space="preserve"> z wyłonionym wykonawcą</w:t>
      </w:r>
      <w:r w:rsidR="000375EF" w:rsidRPr="00A943E4">
        <w:rPr>
          <w:sz w:val="24"/>
          <w:szCs w:val="24"/>
        </w:rPr>
        <w:t xml:space="preserve">;  </w:t>
      </w:r>
    </w:p>
    <w:p w:rsidR="000375EF" w:rsidRPr="0044482C" w:rsidRDefault="000375EF" w:rsidP="000375EF">
      <w:pPr>
        <w:numPr>
          <w:ilvl w:val="0"/>
          <w:numId w:val="8"/>
        </w:numPr>
        <w:suppressAutoHyphens w:val="0"/>
        <w:spacing w:after="150" w:line="276" w:lineRule="auto"/>
        <w:ind w:left="284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75EF">
        <w:rPr>
          <w:sz w:val="24"/>
          <w:szCs w:val="24"/>
        </w:rPr>
        <w:t xml:space="preserve">w odniesieniu do </w:t>
      </w:r>
      <w:r w:rsidR="00B90130">
        <w:rPr>
          <w:sz w:val="24"/>
          <w:szCs w:val="24"/>
        </w:rPr>
        <w:t>przekazanych</w:t>
      </w:r>
      <w:r w:rsidRPr="000375EF">
        <w:rPr>
          <w:sz w:val="24"/>
          <w:szCs w:val="24"/>
        </w:rPr>
        <w:t xml:space="preserve"> danych osobowych decyzje nie będą podejmowane </w:t>
      </w:r>
      <w:r w:rsidR="00B90130">
        <w:rPr>
          <w:sz w:val="24"/>
          <w:szCs w:val="24"/>
        </w:rPr>
        <w:t>w </w:t>
      </w:r>
      <w:r w:rsidRPr="000375EF">
        <w:rPr>
          <w:sz w:val="24"/>
          <w:szCs w:val="24"/>
        </w:rPr>
        <w:t>sposób zautomatyzow</w:t>
      </w:r>
      <w:r w:rsidR="00B90130">
        <w:rPr>
          <w:sz w:val="24"/>
          <w:szCs w:val="24"/>
        </w:rPr>
        <w:t>any;</w:t>
      </w:r>
    </w:p>
    <w:p w:rsidR="000375EF" w:rsidRPr="006F1024" w:rsidRDefault="0044482C" w:rsidP="006F1024">
      <w:pPr>
        <w:numPr>
          <w:ilvl w:val="0"/>
          <w:numId w:val="8"/>
        </w:numPr>
        <w:suppressAutoHyphens w:val="0"/>
        <w:spacing w:after="150" w:line="276" w:lineRule="auto"/>
        <w:ind w:left="284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482C">
        <w:rPr>
          <w:sz w:val="24"/>
          <w:szCs w:val="24"/>
        </w:rPr>
        <w:t xml:space="preserve">osoba, której dane są przetwarzane posiada </w:t>
      </w:r>
      <w:r w:rsidR="000375EF" w:rsidRPr="0044482C">
        <w:rPr>
          <w:sz w:val="24"/>
          <w:szCs w:val="24"/>
        </w:rPr>
        <w:t>prawo</w:t>
      </w:r>
      <w:r w:rsidR="006F1024">
        <w:rPr>
          <w:sz w:val="24"/>
          <w:szCs w:val="24"/>
        </w:rPr>
        <w:t>:</w:t>
      </w:r>
      <w:r w:rsidR="000375EF" w:rsidRPr="0044482C">
        <w:rPr>
          <w:sz w:val="24"/>
          <w:szCs w:val="24"/>
        </w:rPr>
        <w:t xml:space="preserve"> dostępu do</w:t>
      </w:r>
      <w:r w:rsidRPr="0044482C">
        <w:rPr>
          <w:sz w:val="24"/>
          <w:szCs w:val="24"/>
        </w:rPr>
        <w:t xml:space="preserve"> tych</w:t>
      </w:r>
      <w:r w:rsidR="000375EF" w:rsidRPr="0044482C">
        <w:rPr>
          <w:sz w:val="24"/>
          <w:szCs w:val="24"/>
        </w:rPr>
        <w:t xml:space="preserve"> danych</w:t>
      </w:r>
      <w:r>
        <w:rPr>
          <w:sz w:val="24"/>
          <w:szCs w:val="24"/>
        </w:rPr>
        <w:t>,</w:t>
      </w:r>
      <w:r w:rsidR="000375EF" w:rsidRPr="0044482C">
        <w:rPr>
          <w:sz w:val="24"/>
          <w:szCs w:val="24"/>
        </w:rPr>
        <w:t xml:space="preserve"> prawo do </w:t>
      </w:r>
      <w:r>
        <w:rPr>
          <w:sz w:val="24"/>
          <w:szCs w:val="24"/>
        </w:rPr>
        <w:t xml:space="preserve">ich </w:t>
      </w:r>
      <w:r w:rsidR="000375EF" w:rsidRPr="0044482C">
        <w:rPr>
          <w:sz w:val="24"/>
          <w:szCs w:val="24"/>
        </w:rPr>
        <w:t>sprostowania</w:t>
      </w:r>
      <w:r w:rsidR="00A943E4">
        <w:rPr>
          <w:rFonts w:eastAsia="Calibri"/>
          <w:sz w:val="24"/>
          <w:szCs w:val="24"/>
          <w:lang w:eastAsia="en-US"/>
        </w:rPr>
        <w:t xml:space="preserve">, </w:t>
      </w:r>
      <w:r w:rsidR="006F1024">
        <w:rPr>
          <w:rFonts w:eastAsia="Calibri"/>
          <w:sz w:val="24"/>
          <w:szCs w:val="24"/>
          <w:lang w:eastAsia="en-US"/>
        </w:rPr>
        <w:t>prawo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0375EF" w:rsidRPr="0044482C">
        <w:rPr>
          <w:sz w:val="24"/>
          <w:szCs w:val="24"/>
        </w:rPr>
        <w:t>żądania od administratora ograniczenia</w:t>
      </w:r>
      <w:r>
        <w:rPr>
          <w:sz w:val="24"/>
          <w:szCs w:val="24"/>
        </w:rPr>
        <w:t xml:space="preserve"> ich</w:t>
      </w:r>
      <w:r w:rsidR="000375EF" w:rsidRPr="0044482C">
        <w:rPr>
          <w:sz w:val="24"/>
          <w:szCs w:val="24"/>
        </w:rPr>
        <w:t xml:space="preserve"> </w:t>
      </w:r>
      <w:r>
        <w:rPr>
          <w:sz w:val="24"/>
          <w:szCs w:val="24"/>
        </w:rPr>
        <w:t>przetwarzania</w:t>
      </w:r>
      <w:r w:rsidR="006F1024">
        <w:rPr>
          <w:sz w:val="24"/>
          <w:szCs w:val="24"/>
        </w:rPr>
        <w:t>, a także</w:t>
      </w:r>
      <w:r w:rsidR="006F1024">
        <w:rPr>
          <w:rFonts w:eastAsia="Calibri"/>
          <w:sz w:val="24"/>
          <w:szCs w:val="24"/>
          <w:lang w:eastAsia="en-US"/>
        </w:rPr>
        <w:t xml:space="preserve"> </w:t>
      </w:r>
      <w:r w:rsidR="000375EF" w:rsidRPr="006F1024">
        <w:rPr>
          <w:sz w:val="24"/>
          <w:szCs w:val="24"/>
        </w:rPr>
        <w:t xml:space="preserve">prawo do wniesienia skargi do Prezesa </w:t>
      </w:r>
      <w:r w:rsidR="006F1024">
        <w:rPr>
          <w:sz w:val="24"/>
          <w:szCs w:val="24"/>
        </w:rPr>
        <w:t>Urzędu Ochrony Danych Osobowych</w:t>
      </w:r>
      <w:r w:rsidR="000375EF" w:rsidRPr="006F1024">
        <w:rPr>
          <w:sz w:val="24"/>
          <w:szCs w:val="24"/>
        </w:rPr>
        <w:t xml:space="preserve"> </w:t>
      </w:r>
      <w:r w:rsidR="006F1024">
        <w:rPr>
          <w:sz w:val="24"/>
          <w:szCs w:val="24"/>
        </w:rPr>
        <w:t>w przypadku uznania</w:t>
      </w:r>
      <w:r w:rsidR="000375EF" w:rsidRPr="006F1024">
        <w:rPr>
          <w:sz w:val="24"/>
          <w:szCs w:val="24"/>
        </w:rPr>
        <w:t>, że przetwarzanie danych osobowych narusza przepisy RODO;</w:t>
      </w:r>
    </w:p>
    <w:p w:rsidR="000375EF" w:rsidRPr="000375EF" w:rsidRDefault="000375EF" w:rsidP="000375EF">
      <w:pPr>
        <w:spacing w:after="150" w:line="276" w:lineRule="auto"/>
        <w:contextualSpacing/>
        <w:jc w:val="both"/>
        <w:rPr>
          <w:i/>
          <w:sz w:val="24"/>
          <w:szCs w:val="24"/>
        </w:rPr>
      </w:pPr>
      <w:r w:rsidRPr="000375EF">
        <w:rPr>
          <w:sz w:val="24"/>
          <w:szCs w:val="24"/>
        </w:rPr>
        <w:lastRenderedPageBreak/>
        <w:t>Obowiązek informacyjny określony w art. 13 i 14 RODO względem osób trzecich spoczywa także na wykonawcach, którzy pozyskują dane osobowe osób trzecich w celu przekazania ich zamawiającym w ofertach.</w:t>
      </w:r>
    </w:p>
    <w:p w:rsidR="000375EF" w:rsidRPr="0031566E" w:rsidRDefault="000375EF" w:rsidP="000375EF"/>
    <w:p w:rsidR="008E7B1B" w:rsidRPr="00F64D96" w:rsidRDefault="008E7B1B" w:rsidP="007B2E93">
      <w:pPr>
        <w:numPr>
          <w:ilvl w:val="0"/>
          <w:numId w:val="5"/>
        </w:numPr>
        <w:spacing w:before="120"/>
        <w:ind w:left="426" w:hanging="426"/>
        <w:jc w:val="both"/>
        <w:rPr>
          <w:color w:val="FF0000"/>
          <w:sz w:val="24"/>
          <w:szCs w:val="24"/>
        </w:rPr>
      </w:pPr>
      <w:r w:rsidRPr="00F64D96">
        <w:rPr>
          <w:sz w:val="24"/>
          <w:szCs w:val="24"/>
        </w:rPr>
        <w:t>Wszelkie pytania dotyczące zamówienia należy kierować do: Pani Sylwii Wojciech – Kierownika Działu lecznictwa Uzdrowiskowego, tel. 68/3287625</w:t>
      </w:r>
      <w:r w:rsidR="00F64D96">
        <w:rPr>
          <w:sz w:val="24"/>
          <w:szCs w:val="24"/>
        </w:rPr>
        <w:t>.</w:t>
      </w:r>
    </w:p>
    <w:p w:rsidR="00F64D96" w:rsidRPr="0012595F" w:rsidRDefault="00F64D96" w:rsidP="00F64D96">
      <w:pPr>
        <w:spacing w:before="120"/>
        <w:jc w:val="both"/>
        <w:rPr>
          <w:color w:val="FF0000"/>
          <w:sz w:val="24"/>
          <w:szCs w:val="24"/>
        </w:rPr>
      </w:pPr>
    </w:p>
    <w:p w:rsidR="008E7B1B" w:rsidRPr="0025300A" w:rsidRDefault="008E7B1B" w:rsidP="008E7B1B">
      <w:pPr>
        <w:spacing w:line="340" w:lineRule="exact"/>
        <w:ind w:left="5700" w:hanging="74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Sylwia Wojciech</w:t>
      </w:r>
    </w:p>
    <w:p w:rsidR="008E7B1B" w:rsidRDefault="008E7B1B" w:rsidP="008E7B1B">
      <w:pPr>
        <w:ind w:left="5954" w:hanging="5954"/>
        <w:rPr>
          <w:color w:val="000000"/>
          <w:sz w:val="18"/>
          <w:szCs w:val="18"/>
        </w:rPr>
      </w:pPr>
      <w:r w:rsidRPr="0025300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( </w:t>
      </w:r>
      <w:r>
        <w:rPr>
          <w:color w:val="000000"/>
          <w:sz w:val="18"/>
          <w:szCs w:val="18"/>
        </w:rPr>
        <w:t>k</w:t>
      </w:r>
      <w:r w:rsidRPr="0025300A">
        <w:rPr>
          <w:color w:val="000000"/>
          <w:sz w:val="18"/>
          <w:szCs w:val="18"/>
        </w:rPr>
        <w:t xml:space="preserve">ierownik </w:t>
      </w:r>
      <w:r>
        <w:rPr>
          <w:color w:val="000000"/>
          <w:sz w:val="18"/>
          <w:szCs w:val="18"/>
        </w:rPr>
        <w:t>k</w:t>
      </w:r>
      <w:r w:rsidRPr="0025300A">
        <w:rPr>
          <w:color w:val="000000"/>
          <w:sz w:val="18"/>
          <w:szCs w:val="18"/>
        </w:rPr>
        <w:t>omórki merytorycznej)</w:t>
      </w:r>
    </w:p>
    <w:p w:rsidR="008E7B1B" w:rsidRPr="0025300A" w:rsidRDefault="008E7B1B" w:rsidP="008E7B1B">
      <w:pPr>
        <w:ind w:left="5954" w:hanging="5954"/>
        <w:rPr>
          <w:color w:val="000000"/>
          <w:sz w:val="18"/>
          <w:szCs w:val="18"/>
        </w:rPr>
      </w:pPr>
    </w:p>
    <w:p w:rsidR="008E7B1B" w:rsidRDefault="008E7B1B" w:rsidP="008E7B1B">
      <w:pPr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>Załączniki:</w:t>
      </w:r>
    </w:p>
    <w:p w:rsidR="008E7B1B" w:rsidRPr="0025300A" w:rsidRDefault="008E7B1B" w:rsidP="008E7B1B">
      <w:pPr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 xml:space="preserve">Formularz oferty cenowej </w:t>
      </w:r>
    </w:p>
    <w:p w:rsidR="008E7B1B" w:rsidRPr="0012595F" w:rsidRDefault="008E7B1B" w:rsidP="008E7B1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Postanowienia umowne</w:t>
      </w:r>
    </w:p>
    <w:p w:rsidR="00055C47" w:rsidRPr="0012595F" w:rsidRDefault="00055C47" w:rsidP="008E7B1B">
      <w:pPr>
        <w:jc w:val="both"/>
        <w:rPr>
          <w:b/>
          <w:color w:val="000000"/>
          <w:sz w:val="24"/>
          <w:szCs w:val="24"/>
        </w:rPr>
      </w:pPr>
    </w:p>
    <w:sectPr w:rsidR="00055C47" w:rsidRPr="0012595F" w:rsidSect="0012595F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BE" w:rsidRDefault="008868BE" w:rsidP="0012595F">
      <w:r>
        <w:separator/>
      </w:r>
    </w:p>
  </w:endnote>
  <w:endnote w:type="continuationSeparator" w:id="0">
    <w:p w:rsidR="008868BE" w:rsidRDefault="008868BE" w:rsidP="0012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5F" w:rsidRDefault="0012595F">
    <w:pPr>
      <w:pStyle w:val="Stopka"/>
      <w:jc w:val="right"/>
    </w:pPr>
  </w:p>
  <w:p w:rsidR="0012595F" w:rsidRDefault="001259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BE" w:rsidRDefault="008868BE" w:rsidP="0012595F">
      <w:r>
        <w:separator/>
      </w:r>
    </w:p>
  </w:footnote>
  <w:footnote w:type="continuationSeparator" w:id="0">
    <w:p w:rsidR="008868BE" w:rsidRDefault="008868BE" w:rsidP="00125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12FCA73A"/>
    <w:name w:val="WW8Num9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abstractNum w:abstractNumId="1">
    <w:nsid w:val="00000012"/>
    <w:multiLevelType w:val="multilevel"/>
    <w:tmpl w:val="60C60EC6"/>
    <w:name w:val="WW8Num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</w:abstractNum>
  <w:abstractNum w:abstractNumId="2">
    <w:nsid w:val="1101791B"/>
    <w:multiLevelType w:val="hybridMultilevel"/>
    <w:tmpl w:val="9D8CA1E6"/>
    <w:lvl w:ilvl="0" w:tplc="3DD8D60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E82A79"/>
    <w:multiLevelType w:val="multilevel"/>
    <w:tmpl w:val="5B149CA8"/>
    <w:name w:val="WW8Num92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5">
    <w:nsid w:val="23E94EDA"/>
    <w:multiLevelType w:val="hybridMultilevel"/>
    <w:tmpl w:val="91F01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B5401"/>
    <w:multiLevelType w:val="hybridMultilevel"/>
    <w:tmpl w:val="3D86D146"/>
    <w:lvl w:ilvl="0" w:tplc="E53E3E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63A5D65"/>
    <w:multiLevelType w:val="multilevel"/>
    <w:tmpl w:val="DC7657E8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i w:val="0"/>
        <w:color w:val="auto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abstractNum w:abstractNumId="9">
    <w:nsid w:val="5A4E348C"/>
    <w:multiLevelType w:val="hybridMultilevel"/>
    <w:tmpl w:val="7508356E"/>
    <w:lvl w:ilvl="0" w:tplc="41FE0FC0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75"/>
    <w:rsid w:val="0000597C"/>
    <w:rsid w:val="0001329D"/>
    <w:rsid w:val="000375EF"/>
    <w:rsid w:val="00055C47"/>
    <w:rsid w:val="0012595F"/>
    <w:rsid w:val="001405D4"/>
    <w:rsid w:val="00172353"/>
    <w:rsid w:val="00195F75"/>
    <w:rsid w:val="001A12E8"/>
    <w:rsid w:val="001D03BE"/>
    <w:rsid w:val="00253223"/>
    <w:rsid w:val="002757B7"/>
    <w:rsid w:val="0031425A"/>
    <w:rsid w:val="004233F2"/>
    <w:rsid w:val="0044482C"/>
    <w:rsid w:val="00476529"/>
    <w:rsid w:val="00554C39"/>
    <w:rsid w:val="005B2136"/>
    <w:rsid w:val="006855D2"/>
    <w:rsid w:val="006F1024"/>
    <w:rsid w:val="00720F58"/>
    <w:rsid w:val="007419B4"/>
    <w:rsid w:val="007455BB"/>
    <w:rsid w:val="007D62CD"/>
    <w:rsid w:val="00873D24"/>
    <w:rsid w:val="008868BE"/>
    <w:rsid w:val="008E0950"/>
    <w:rsid w:val="008E4E61"/>
    <w:rsid w:val="008E7B1B"/>
    <w:rsid w:val="009F2B2B"/>
    <w:rsid w:val="00A25A5C"/>
    <w:rsid w:val="00A943E4"/>
    <w:rsid w:val="00B210FD"/>
    <w:rsid w:val="00B7053C"/>
    <w:rsid w:val="00B90130"/>
    <w:rsid w:val="00C341FB"/>
    <w:rsid w:val="00D37797"/>
    <w:rsid w:val="00ED4BD9"/>
    <w:rsid w:val="00EF6BA6"/>
    <w:rsid w:val="00F64D96"/>
    <w:rsid w:val="00FC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F7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5F75"/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95F75"/>
    <w:rPr>
      <w:rFonts w:ascii="Times New Roman" w:eastAsia="Calibri" w:hAnsi="Times New Roman" w:cs="Calibri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125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95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5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95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7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7B7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A1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F7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5F75"/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95F75"/>
    <w:rPr>
      <w:rFonts w:ascii="Times New Roman" w:eastAsia="Calibri" w:hAnsi="Times New Roman" w:cs="Calibri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125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95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5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95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7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7B7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A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1382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Nawrocka</dc:creator>
  <cp:lastModifiedBy>Sylwia Gurgurewicz</cp:lastModifiedBy>
  <cp:revision>3</cp:revision>
  <cp:lastPrinted>2018-12-03T09:58:00Z</cp:lastPrinted>
  <dcterms:created xsi:type="dcterms:W3CDTF">2018-12-11T09:14:00Z</dcterms:created>
  <dcterms:modified xsi:type="dcterms:W3CDTF">2018-12-13T12:33:00Z</dcterms:modified>
</cp:coreProperties>
</file>